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Dr. Peter William Kelleher BA, MBBCh, BAO, PhD, FRCPath, MRCP</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401414" w:rsidRDefault="0030397D">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ter William Kelleher.pn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Imperial College London</w:t>
            </w:r>
          </w:p>
          <w:p w:rsidR="002C7E24" w:rsidRDefault="002C7E24" w:rsidP="0097780E">
            <w:pPr>
              <w:pStyle w:val="11TableHeader"/>
              <w:rPr>
                <w:b w:val="0"/>
                <w:color w:val="000000"/>
                <w:sz w:val="18"/>
              </w:rPr>
            </w:pPr>
            <w:r>
              <w:rPr>
                <w:b w:val="0"/>
                <w:color w:val="000000"/>
                <w:sz w:val="18"/>
              </w:rPr>
              <w:t>180 Queen's Gate, South Kensington</w:t>
            </w:r>
          </w:p>
          <w:p w:rsidR="002C7E24" w:rsidRDefault="002C7E24" w:rsidP="0097780E">
            <w:pPr>
              <w:pStyle w:val="11TableHeader"/>
              <w:rPr>
                <w:b w:val="0"/>
                <w:color w:val="000000"/>
                <w:sz w:val="18"/>
              </w:rPr>
            </w:pPr>
            <w:r>
              <w:rPr>
                <w:b w:val="0"/>
                <w:color w:val="000000"/>
                <w:sz w:val="18"/>
              </w:rPr>
              <w:t>London, United Kingdom, SW7 2AZ</w:t>
            </w:r>
          </w:p>
          <w:p w:rsidR="002C7E24" w:rsidRDefault="002C7E24" w:rsidP="0097780E">
            <w:pPr>
              <w:pStyle w:val="11TableHeader"/>
              <w:rPr>
                <w:b w:val="0"/>
                <w:color w:val="000000"/>
                <w:sz w:val="18"/>
              </w:rPr>
            </w:pPr>
            <w:r>
              <w:rPr>
                <w:b w:val="0"/>
                <w:color w:val="000000"/>
                <w:sz w:val="18"/>
              </w:rPr>
              <w:t>Phone: +81 3 5363 3767</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p.kelleher@imperial.ac.uk</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Clinical Immunology | Internal Medicine</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401414" w:rsidTr="004014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1</w:t>
            </w:r>
          </w:p>
        </w:tc>
        <w:tc>
          <w:tcPr>
            <w:tcW w:w="1714" w:type="dxa"/>
          </w:tcPr>
          <w:p w:rsidR="00401414" w:rsidRDefault="0030397D">
            <w:pPr>
              <w:cnfStyle w:val="000000100000" w:firstRow="0" w:lastRow="0" w:firstColumn="0" w:lastColumn="0" w:oddVBand="0" w:evenVBand="0" w:oddHBand="1" w:evenHBand="0" w:firstRowFirstColumn="0" w:firstRowLastColumn="0" w:lastRowFirstColumn="0" w:lastRowLastColumn="0"/>
            </w:pPr>
            <w:r>
              <w:t>Honorary Consultant</w:t>
            </w:r>
          </w:p>
        </w:tc>
        <w:tc>
          <w:tcPr>
            <w:tcW w:w="5133" w:type="dxa"/>
          </w:tcPr>
          <w:p w:rsidR="00401414" w:rsidRDefault="0030397D">
            <w:pPr>
              <w:cnfStyle w:val="000000100000" w:firstRow="0" w:lastRow="0" w:firstColumn="0" w:lastColumn="0" w:oddVBand="0" w:evenVBand="0" w:oddHBand="1" w:evenHBand="0" w:firstRowFirstColumn="0" w:firstRowLastColumn="0" w:lastRowFirstColumn="0" w:lastRowLastColumn="0"/>
            </w:pPr>
            <w:r>
              <w:t xml:space="preserve">HIV and Sexual Directorate, Chelsea and </w:t>
            </w:r>
            <w:r>
              <w:t>Westminster Hospital NHS Foundation Trust</w:t>
            </w:r>
          </w:p>
        </w:tc>
        <w:tc>
          <w:tcPr>
            <w:tcW w:w="1149" w:type="dxa"/>
          </w:tcPr>
          <w:p w:rsidR="00401414" w:rsidRDefault="0030397D">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401414" w:rsidRDefault="0030397D">
            <w:pPr>
              <w:jc w:val="center"/>
              <w:cnfStyle w:val="000000100000" w:firstRow="0" w:lastRow="0" w:firstColumn="0" w:lastColumn="0" w:oddVBand="0" w:evenVBand="0" w:oddHBand="1" w:evenHBand="0" w:firstRowFirstColumn="0" w:firstRowLastColumn="0" w:lastRowFirstColumn="0" w:lastRowLastColumn="0"/>
            </w:pPr>
            <w:r>
              <w:t>-</w:t>
            </w:r>
          </w:p>
        </w:tc>
      </w:tr>
      <w:tr w:rsidR="00401414" w:rsidTr="0040141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2</w:t>
            </w:r>
          </w:p>
        </w:tc>
        <w:tc>
          <w:tcPr>
            <w:tcW w:w="1714" w:type="dxa"/>
          </w:tcPr>
          <w:p w:rsidR="00401414" w:rsidRDefault="0030397D">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401414" w:rsidRDefault="0030397D">
            <w:pPr>
              <w:cnfStyle w:val="000000010000" w:firstRow="0" w:lastRow="0" w:firstColumn="0" w:lastColumn="0" w:oddVBand="0" w:evenVBand="0" w:oddHBand="0" w:evenHBand="1" w:firstRowFirstColumn="0" w:firstRowLastColumn="0" w:lastRowFirstColumn="0" w:lastRowLastColumn="0"/>
            </w:pPr>
            <w:r>
              <w:t>Immunology, Respiratory Immunology, Guy's and St Thomas' NHS Foundation Trust</w:t>
            </w:r>
          </w:p>
        </w:tc>
        <w:tc>
          <w:tcPr>
            <w:tcW w:w="1149" w:type="dxa"/>
          </w:tcPr>
          <w:p w:rsidR="00401414" w:rsidRDefault="0030397D">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401414" w:rsidRDefault="0030397D">
            <w:pPr>
              <w:jc w:val="center"/>
              <w:cnfStyle w:val="000000010000" w:firstRow="0" w:lastRow="0" w:firstColumn="0" w:lastColumn="0" w:oddVBand="0" w:evenVBand="0" w:oddHBand="0" w:evenHBand="1" w:firstRowFirstColumn="0" w:firstRowLastColumn="0" w:lastRowFirstColumn="0" w:lastRowLastColumn="0"/>
            </w:pPr>
            <w:r>
              <w:t>-</w:t>
            </w:r>
          </w:p>
        </w:tc>
      </w:tr>
      <w:tr w:rsidR="00401414" w:rsidTr="004014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3</w:t>
            </w:r>
          </w:p>
        </w:tc>
        <w:tc>
          <w:tcPr>
            <w:tcW w:w="1714" w:type="dxa"/>
          </w:tcPr>
          <w:p w:rsidR="00401414" w:rsidRDefault="0030397D">
            <w:pPr>
              <w:cnfStyle w:val="000000100000" w:firstRow="0" w:lastRow="0" w:firstColumn="0" w:lastColumn="0" w:oddVBand="0" w:evenVBand="0" w:oddHBand="1" w:evenHBand="0" w:firstRowFirstColumn="0" w:firstRowLastColumn="0" w:lastRowFirstColumn="0" w:lastRowLastColumn="0"/>
            </w:pPr>
            <w:r>
              <w:t>Honorary Consultant</w:t>
            </w:r>
          </w:p>
        </w:tc>
        <w:tc>
          <w:tcPr>
            <w:tcW w:w="5133" w:type="dxa"/>
          </w:tcPr>
          <w:p w:rsidR="00401414" w:rsidRDefault="0030397D">
            <w:pPr>
              <w:cnfStyle w:val="000000100000" w:firstRow="0" w:lastRow="0" w:firstColumn="0" w:lastColumn="0" w:oddVBand="0" w:evenVBand="0" w:oddHBand="1" w:evenHBand="0" w:firstRowFirstColumn="0" w:firstRowLastColumn="0" w:lastRowFirstColumn="0" w:lastRowLastColumn="0"/>
            </w:pPr>
            <w:r>
              <w:t>Infection and Immunity, Imperial College Healthcare NHS Trust</w:t>
            </w:r>
          </w:p>
        </w:tc>
        <w:tc>
          <w:tcPr>
            <w:tcW w:w="1149" w:type="dxa"/>
          </w:tcPr>
          <w:p w:rsidR="00401414" w:rsidRDefault="0030397D">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401414" w:rsidRDefault="0030397D">
            <w:pPr>
              <w:jc w:val="center"/>
              <w:cnfStyle w:val="000000100000" w:firstRow="0" w:lastRow="0" w:firstColumn="0" w:lastColumn="0" w:oddVBand="0" w:evenVBand="0" w:oddHBand="1" w:evenHBand="0" w:firstRowFirstColumn="0" w:firstRowLastColumn="0" w:lastRowFirstColumn="0" w:lastRowLastColumn="0"/>
            </w:pPr>
            <w:r>
              <w:t>-</w:t>
            </w:r>
          </w:p>
        </w:tc>
      </w:tr>
      <w:tr w:rsidR="00401414" w:rsidTr="0040141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4</w:t>
            </w:r>
          </w:p>
        </w:tc>
        <w:tc>
          <w:tcPr>
            <w:tcW w:w="1714" w:type="dxa"/>
          </w:tcPr>
          <w:p w:rsidR="00401414" w:rsidRDefault="0030397D">
            <w:pPr>
              <w:cnfStyle w:val="000000010000" w:firstRow="0" w:lastRow="0" w:firstColumn="0" w:lastColumn="0" w:oddVBand="0" w:evenVBand="0" w:oddHBand="0" w:evenHBand="1" w:firstRowFirstColumn="0" w:firstRowLastColumn="0" w:lastRowFirstColumn="0" w:lastRowLastColumn="0"/>
            </w:pPr>
            <w:r>
              <w:t>Honorary Consultant</w:t>
            </w:r>
          </w:p>
        </w:tc>
        <w:tc>
          <w:tcPr>
            <w:tcW w:w="5133" w:type="dxa"/>
          </w:tcPr>
          <w:p w:rsidR="00401414" w:rsidRDefault="0030397D">
            <w:pPr>
              <w:cnfStyle w:val="000000010000" w:firstRow="0" w:lastRow="0" w:firstColumn="0" w:lastColumn="0" w:oddVBand="0" w:evenVBand="0" w:oddHBand="0" w:evenHBand="1" w:firstRowFirstColumn="0" w:firstRowLastColumn="0" w:lastRowFirstColumn="0" w:lastRowLastColumn="0"/>
            </w:pPr>
            <w:r>
              <w:t>Primary Immune Deficiencies and Hiv-1 Infection and The Direction of Diagnostic Immunology Laboratories, Imperial College Healthcare NHS Trust</w:t>
            </w:r>
          </w:p>
        </w:tc>
        <w:tc>
          <w:tcPr>
            <w:tcW w:w="1149" w:type="dxa"/>
          </w:tcPr>
          <w:p w:rsidR="00401414" w:rsidRDefault="0030397D">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401414" w:rsidRDefault="0030397D">
            <w:pPr>
              <w:jc w:val="center"/>
              <w:cnfStyle w:val="000000010000" w:firstRow="0" w:lastRow="0" w:firstColumn="0" w:lastColumn="0" w:oddVBand="0" w:evenVBand="0" w:oddHBand="0" w:evenHBand="1" w:firstRowFirstColumn="0" w:firstRowLastColumn="0" w:lastRowFirstColumn="0" w:lastRowLastColumn="0"/>
            </w:pPr>
            <w:r>
              <w:t>-</w:t>
            </w:r>
          </w:p>
        </w:tc>
      </w:tr>
      <w:tr w:rsidR="00401414" w:rsidTr="004014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5</w:t>
            </w:r>
          </w:p>
        </w:tc>
        <w:tc>
          <w:tcPr>
            <w:tcW w:w="1714" w:type="dxa"/>
          </w:tcPr>
          <w:p w:rsidR="00401414" w:rsidRDefault="0030397D">
            <w:pPr>
              <w:cnfStyle w:val="000000100000" w:firstRow="0" w:lastRow="0" w:firstColumn="0" w:lastColumn="0" w:oddVBand="0" w:evenVBand="0" w:oddHBand="1" w:evenHBand="0" w:firstRowFirstColumn="0" w:firstRowLastColumn="0" w:lastRowFirstColumn="0" w:lastRowLastColumn="0"/>
            </w:pPr>
            <w:r>
              <w:t>Reader</w:t>
            </w:r>
          </w:p>
        </w:tc>
        <w:tc>
          <w:tcPr>
            <w:tcW w:w="5133" w:type="dxa"/>
          </w:tcPr>
          <w:p w:rsidR="00401414" w:rsidRDefault="0030397D">
            <w:pPr>
              <w:cnfStyle w:val="000000100000" w:firstRow="0" w:lastRow="0" w:firstColumn="0" w:lastColumn="0" w:oddVBand="0" w:evenVBand="0" w:oddHBand="1" w:evenHBand="0" w:firstRowFirstColumn="0" w:firstRowLastColumn="0" w:lastRowFirstColumn="0" w:lastRowLastColumn="0"/>
            </w:pPr>
            <w:r>
              <w:t>Centre for Immunology and Vaccinology, Department of Medicine, Imperial College London</w:t>
            </w:r>
          </w:p>
        </w:tc>
        <w:tc>
          <w:tcPr>
            <w:tcW w:w="1149" w:type="dxa"/>
          </w:tcPr>
          <w:p w:rsidR="00401414" w:rsidRDefault="0030397D">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401414" w:rsidRDefault="0030397D">
            <w:pPr>
              <w:jc w:val="center"/>
              <w:cnfStyle w:val="000000100000" w:firstRow="0" w:lastRow="0" w:firstColumn="0" w:lastColumn="0" w:oddVBand="0" w:evenVBand="0" w:oddHBand="1" w:evenHBand="0" w:firstRowFirstColumn="0" w:firstRowLastColumn="0" w:lastRowFirstColumn="0" w:lastRowLastColumn="0"/>
            </w:pPr>
            <w:r>
              <w:t>-</w:t>
            </w:r>
          </w:p>
        </w:tc>
      </w:tr>
      <w:tr w:rsidR="00401414" w:rsidTr="0040141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6</w:t>
            </w:r>
          </w:p>
        </w:tc>
        <w:tc>
          <w:tcPr>
            <w:tcW w:w="1714" w:type="dxa"/>
          </w:tcPr>
          <w:p w:rsidR="00401414" w:rsidRDefault="0030397D">
            <w:pPr>
              <w:cnfStyle w:val="000000010000" w:firstRow="0" w:lastRow="0" w:firstColumn="0" w:lastColumn="0" w:oddVBand="0" w:evenVBand="0" w:oddHBand="0" w:evenHBand="1" w:firstRowFirstColumn="0" w:firstRowLastColumn="0" w:lastRowFirstColumn="0" w:lastRowLastColumn="0"/>
            </w:pPr>
            <w:r>
              <w:t>Clinical Lead</w:t>
            </w:r>
          </w:p>
        </w:tc>
        <w:tc>
          <w:tcPr>
            <w:tcW w:w="5133" w:type="dxa"/>
          </w:tcPr>
          <w:p w:rsidR="00401414" w:rsidRDefault="0030397D">
            <w:pPr>
              <w:cnfStyle w:val="000000010000" w:firstRow="0" w:lastRow="0" w:firstColumn="0" w:lastColumn="0" w:oddVBand="0" w:evenVBand="0" w:oddHBand="0" w:evenHBand="1" w:firstRowFirstColumn="0" w:firstRowLastColumn="0" w:lastRowFirstColumn="0" w:lastRowLastColumn="0"/>
            </w:pPr>
            <w:r>
              <w:t>Infection and Immunity, North West London Pathology</w:t>
            </w:r>
          </w:p>
        </w:tc>
        <w:tc>
          <w:tcPr>
            <w:tcW w:w="1149" w:type="dxa"/>
          </w:tcPr>
          <w:p w:rsidR="00401414" w:rsidRDefault="0030397D">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401414" w:rsidRDefault="0030397D">
            <w:pPr>
              <w:jc w:val="center"/>
              <w:cnfStyle w:val="000000010000" w:firstRow="0" w:lastRow="0" w:firstColumn="0" w:lastColumn="0" w:oddVBand="0" w:evenVBand="0" w:oddHBand="0" w:evenHBand="1" w:firstRowFirstColumn="0" w:firstRowLastColumn="0" w:lastRowFirstColumn="0" w:lastRowLastColumn="0"/>
            </w:pPr>
            <w:r>
              <w:t>-</w:t>
            </w:r>
          </w:p>
        </w:tc>
      </w:tr>
      <w:tr w:rsidR="00401414" w:rsidTr="004014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7</w:t>
            </w:r>
          </w:p>
        </w:tc>
        <w:tc>
          <w:tcPr>
            <w:tcW w:w="1714" w:type="dxa"/>
          </w:tcPr>
          <w:p w:rsidR="00401414" w:rsidRDefault="0030397D">
            <w:pPr>
              <w:cnfStyle w:val="000000100000" w:firstRow="0" w:lastRow="0" w:firstColumn="0" w:lastColumn="0" w:oddVBand="0" w:evenVBand="0" w:oddHBand="1" w:evenHBand="0" w:firstRowFirstColumn="0" w:firstRowLastColumn="0" w:lastRowFirstColumn="0" w:lastRowLastColumn="0"/>
            </w:pPr>
            <w:r>
              <w:t>Honorary Consultant</w:t>
            </w:r>
          </w:p>
        </w:tc>
        <w:tc>
          <w:tcPr>
            <w:tcW w:w="5133" w:type="dxa"/>
          </w:tcPr>
          <w:p w:rsidR="00401414" w:rsidRDefault="0030397D">
            <w:pPr>
              <w:cnfStyle w:val="000000100000" w:firstRow="0" w:lastRow="0" w:firstColumn="0" w:lastColumn="0" w:oddVBand="0" w:evenVBand="0" w:oddHBand="1" w:evenHBand="0" w:firstRowFirstColumn="0" w:firstRowLastColumn="0" w:lastRowFirstColumn="0" w:lastRowLastColumn="0"/>
            </w:pPr>
            <w:r>
              <w:t>Respiratory Medicine, Royal Brompton and Harefield Hospitals</w:t>
            </w:r>
          </w:p>
        </w:tc>
        <w:tc>
          <w:tcPr>
            <w:tcW w:w="1149" w:type="dxa"/>
          </w:tcPr>
          <w:p w:rsidR="00401414" w:rsidRDefault="0030397D">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401414" w:rsidRDefault="0030397D">
            <w:pPr>
              <w:jc w:val="center"/>
              <w:cnfStyle w:val="000000100000" w:firstRow="0" w:lastRow="0" w:firstColumn="0" w:lastColumn="0" w:oddVBand="0" w:evenVBand="0" w:oddHBand="1" w:evenHBand="0" w:firstRowFirstColumn="0" w:firstRowLastColumn="0" w:lastRowFirstColumn="0" w:lastRowLastColumn="0"/>
            </w:pPr>
            <w:r>
              <w:t>-</w:t>
            </w:r>
          </w:p>
        </w:tc>
      </w:tr>
      <w:tr w:rsidR="00401414" w:rsidTr="0040141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8</w:t>
            </w:r>
          </w:p>
        </w:tc>
        <w:tc>
          <w:tcPr>
            <w:tcW w:w="1714" w:type="dxa"/>
          </w:tcPr>
          <w:p w:rsidR="00401414" w:rsidRDefault="0030397D">
            <w:pPr>
              <w:cnfStyle w:val="000000010000" w:firstRow="0" w:lastRow="0" w:firstColumn="0" w:lastColumn="0" w:oddVBand="0" w:evenVBand="0" w:oddHBand="0" w:evenHBand="1" w:firstRowFirstColumn="0" w:firstRowLastColumn="0" w:lastRowFirstColumn="0" w:lastRowLastColumn="0"/>
            </w:pPr>
            <w:r>
              <w:t>Assistant Professor</w:t>
            </w:r>
          </w:p>
        </w:tc>
        <w:tc>
          <w:tcPr>
            <w:tcW w:w="5133" w:type="dxa"/>
          </w:tcPr>
          <w:p w:rsidR="00401414" w:rsidRDefault="0030397D">
            <w:pPr>
              <w:cnfStyle w:val="000000010000" w:firstRow="0" w:lastRow="0" w:firstColumn="0" w:lastColumn="0" w:oddVBand="0" w:evenVBand="0" w:oddHBand="0" w:evenHBand="1" w:firstRowFirstColumn="0" w:firstRowLastColumn="0" w:lastRowFirstColumn="0" w:lastRowLastColumn="0"/>
            </w:pPr>
            <w:r>
              <w:t>Imperial College London</w:t>
            </w:r>
          </w:p>
        </w:tc>
        <w:tc>
          <w:tcPr>
            <w:tcW w:w="1149" w:type="dxa"/>
          </w:tcPr>
          <w:p w:rsidR="00401414" w:rsidRDefault="0030397D">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401414" w:rsidRDefault="0030397D">
            <w:pPr>
              <w:jc w:val="center"/>
              <w:cnfStyle w:val="000000010000" w:firstRow="0" w:lastRow="0" w:firstColumn="0" w:lastColumn="0" w:oddVBand="0" w:evenVBand="0" w:oddHBand="0" w:evenHBand="1" w:firstRowFirstColumn="0" w:firstRowLastColumn="0" w:lastRowFirstColumn="0" w:lastRowLastColumn="0"/>
            </w:pPr>
            <w:r>
              <w:t>-</w:t>
            </w:r>
          </w:p>
        </w:tc>
      </w:tr>
      <w:tr w:rsidR="00401414" w:rsidTr="004014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9</w:t>
            </w:r>
          </w:p>
        </w:tc>
        <w:tc>
          <w:tcPr>
            <w:tcW w:w="1714" w:type="dxa"/>
          </w:tcPr>
          <w:p w:rsidR="00401414" w:rsidRDefault="0030397D">
            <w:pPr>
              <w:cnfStyle w:val="000000100000" w:firstRow="0" w:lastRow="0" w:firstColumn="0" w:lastColumn="0" w:oddVBand="0" w:evenVBand="0" w:oddHBand="1" w:evenHBand="0" w:firstRowFirstColumn="0" w:firstRowLastColumn="0" w:lastRowFirstColumn="0" w:lastRowLastColumn="0"/>
            </w:pPr>
            <w:r>
              <w:t>Senior Lecturer</w:t>
            </w:r>
          </w:p>
        </w:tc>
        <w:tc>
          <w:tcPr>
            <w:tcW w:w="5133" w:type="dxa"/>
          </w:tcPr>
          <w:p w:rsidR="00401414" w:rsidRDefault="0030397D">
            <w:pPr>
              <w:cnfStyle w:val="000000100000" w:firstRow="0" w:lastRow="0" w:firstColumn="0" w:lastColumn="0" w:oddVBand="0" w:evenVBand="0" w:oddHBand="1" w:evenHBand="0" w:firstRowFirstColumn="0" w:firstRowLastColumn="0" w:lastRowFirstColumn="0" w:lastRowLastColumn="0"/>
            </w:pPr>
            <w:r>
              <w:t>Royal Brompton Hospital</w:t>
            </w:r>
          </w:p>
        </w:tc>
        <w:tc>
          <w:tcPr>
            <w:tcW w:w="1149" w:type="dxa"/>
          </w:tcPr>
          <w:p w:rsidR="00401414" w:rsidRDefault="0030397D">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401414" w:rsidRDefault="0030397D">
            <w:pPr>
              <w:jc w:val="center"/>
              <w:cnfStyle w:val="000000100000" w:firstRow="0" w:lastRow="0" w:firstColumn="0" w:lastColumn="0" w:oddVBand="0" w:evenVBand="0" w:oddHBand="1" w:evenHBand="0" w:firstRowFirstColumn="0" w:firstRowLastColumn="0" w:lastRowFirstColumn="0" w:lastRowLastColumn="0"/>
            </w:pPr>
            <w:r>
              <w:t>-</w:t>
            </w:r>
          </w:p>
        </w:tc>
      </w:tr>
      <w:tr w:rsidR="00401414" w:rsidTr="0040141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10</w:t>
            </w:r>
          </w:p>
        </w:tc>
        <w:tc>
          <w:tcPr>
            <w:tcW w:w="1714" w:type="dxa"/>
          </w:tcPr>
          <w:p w:rsidR="00401414" w:rsidRDefault="0030397D">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401414" w:rsidRDefault="0030397D">
            <w:pPr>
              <w:cnfStyle w:val="000000010000" w:firstRow="0" w:lastRow="0" w:firstColumn="0" w:lastColumn="0" w:oddVBand="0" w:evenVBand="0" w:oddHBand="0" w:evenHBand="1" w:firstRowFirstColumn="0" w:firstRowLastColumn="0" w:lastRowFirstColumn="0" w:lastRowLastColumn="0"/>
            </w:pPr>
            <w:r>
              <w:t>Immunology, Royal Brompton Hospital</w:t>
            </w:r>
          </w:p>
        </w:tc>
        <w:tc>
          <w:tcPr>
            <w:tcW w:w="1149" w:type="dxa"/>
          </w:tcPr>
          <w:p w:rsidR="00401414" w:rsidRDefault="0030397D">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401414" w:rsidRDefault="0030397D">
            <w:pPr>
              <w:jc w:val="center"/>
              <w:cnfStyle w:val="000000010000" w:firstRow="0" w:lastRow="0" w:firstColumn="0" w:lastColumn="0" w:oddVBand="0" w:evenVBand="0" w:oddHBand="0" w:evenHBand="1" w:firstRowFirstColumn="0" w:firstRowLastColumn="0" w:lastRowFirstColumn="0" w:lastRowLastColumn="0"/>
            </w:pPr>
            <w:r>
              <w:t>-</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401414" w:rsidTr="004014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1</w:t>
            </w:r>
          </w:p>
        </w:tc>
        <w:tc>
          <w:tcPr>
            <w:tcW w:w="1714" w:type="dxa"/>
          </w:tcPr>
          <w:p w:rsidR="00401414" w:rsidRDefault="0030397D">
            <w:pPr>
              <w:cnfStyle w:val="000000100000" w:firstRow="0" w:lastRow="0" w:firstColumn="0" w:lastColumn="0" w:oddVBand="0" w:evenVBand="0" w:oddHBand="1" w:evenHBand="0" w:firstRowFirstColumn="0" w:firstRowLastColumn="0" w:lastRowFirstColumn="0" w:lastRowLastColumn="0"/>
            </w:pPr>
            <w:r>
              <w:t>Doctorate</w:t>
            </w:r>
          </w:p>
        </w:tc>
        <w:tc>
          <w:tcPr>
            <w:tcW w:w="5133" w:type="dxa"/>
          </w:tcPr>
          <w:p w:rsidR="00401414" w:rsidRDefault="0030397D">
            <w:pPr>
              <w:cnfStyle w:val="000000100000" w:firstRow="0" w:lastRow="0" w:firstColumn="0" w:lastColumn="0" w:oddVBand="0" w:evenVBand="0" w:oddHBand="1" w:evenHBand="0" w:firstRowFirstColumn="0" w:firstRowLastColumn="0" w:lastRowFirstColumn="0" w:lastRowLastColumn="0"/>
            </w:pPr>
            <w:r>
              <w:t>Antigen Presentation Research Group, Immunology, Imperial College Faculty of Medicine</w:t>
            </w:r>
          </w:p>
        </w:tc>
        <w:tc>
          <w:tcPr>
            <w:tcW w:w="1149" w:type="dxa"/>
          </w:tcPr>
          <w:p w:rsidR="00401414" w:rsidRDefault="0030397D">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401414" w:rsidRDefault="0030397D">
            <w:pPr>
              <w:jc w:val="center"/>
              <w:cnfStyle w:val="000000100000" w:firstRow="0" w:lastRow="0" w:firstColumn="0" w:lastColumn="0" w:oddVBand="0" w:evenVBand="0" w:oddHBand="1" w:evenHBand="0" w:firstRowFirstColumn="0" w:firstRowLastColumn="0" w:lastRowFirstColumn="0" w:lastRowLastColumn="0"/>
            </w:pPr>
            <w:r>
              <w:t>-</w:t>
            </w:r>
          </w:p>
        </w:tc>
      </w:tr>
      <w:tr w:rsidR="00401414" w:rsidTr="0040141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2</w:t>
            </w:r>
          </w:p>
        </w:tc>
        <w:tc>
          <w:tcPr>
            <w:tcW w:w="1714" w:type="dxa"/>
          </w:tcPr>
          <w:p w:rsidR="00401414" w:rsidRDefault="0030397D">
            <w:pPr>
              <w:cnfStyle w:val="000000010000" w:firstRow="0" w:lastRow="0" w:firstColumn="0" w:lastColumn="0" w:oddVBand="0" w:evenVBand="0" w:oddHBand="0" w:evenHBand="1" w:firstRowFirstColumn="0" w:firstRowLastColumn="0" w:lastRowFirstColumn="0" w:lastRowLastColumn="0"/>
            </w:pPr>
            <w:r>
              <w:t>Training</w:t>
            </w:r>
          </w:p>
        </w:tc>
        <w:tc>
          <w:tcPr>
            <w:tcW w:w="5133" w:type="dxa"/>
          </w:tcPr>
          <w:p w:rsidR="00401414" w:rsidRDefault="0030397D">
            <w:pPr>
              <w:cnfStyle w:val="000000010000" w:firstRow="0" w:lastRow="0" w:firstColumn="0" w:lastColumn="0" w:oddVBand="0" w:evenVBand="0" w:oddHBand="0" w:evenHBand="1" w:firstRowFirstColumn="0" w:firstRowLastColumn="0" w:lastRowFirstColumn="0" w:lastRowLastColumn="0"/>
            </w:pPr>
            <w:r>
              <w:t>Clinical Immunology</w:t>
            </w:r>
          </w:p>
        </w:tc>
        <w:tc>
          <w:tcPr>
            <w:tcW w:w="1149" w:type="dxa"/>
          </w:tcPr>
          <w:p w:rsidR="00401414" w:rsidRDefault="0030397D">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401414" w:rsidRDefault="0030397D">
            <w:pPr>
              <w:jc w:val="center"/>
              <w:cnfStyle w:val="000000010000" w:firstRow="0" w:lastRow="0" w:firstColumn="0" w:lastColumn="0" w:oddVBand="0" w:evenVBand="0" w:oddHBand="0" w:evenHBand="1" w:firstRowFirstColumn="0" w:firstRowLastColumn="0" w:lastRowFirstColumn="0" w:lastRowLastColumn="0"/>
            </w:pPr>
            <w:r>
              <w:t>-</w:t>
            </w:r>
          </w:p>
        </w:tc>
      </w:tr>
      <w:tr w:rsidR="00401414" w:rsidTr="004014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3</w:t>
            </w:r>
          </w:p>
        </w:tc>
        <w:tc>
          <w:tcPr>
            <w:tcW w:w="1714" w:type="dxa"/>
          </w:tcPr>
          <w:p w:rsidR="00401414" w:rsidRDefault="0030397D">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401414" w:rsidRDefault="0030397D">
            <w:pPr>
              <w:cnfStyle w:val="000000100000" w:firstRow="0" w:lastRow="0" w:firstColumn="0" w:lastColumn="0" w:oddVBand="0" w:evenVBand="0" w:oddHBand="1" w:evenHBand="0" w:firstRowFirstColumn="0" w:firstRowLastColumn="0" w:lastRowFirstColumn="0" w:lastRowLastColumn="0"/>
            </w:pPr>
            <w:r>
              <w:t>Immunology, Royal College of Pathologists</w:t>
            </w:r>
          </w:p>
        </w:tc>
        <w:tc>
          <w:tcPr>
            <w:tcW w:w="1149" w:type="dxa"/>
          </w:tcPr>
          <w:p w:rsidR="00401414" w:rsidRDefault="0030397D">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401414" w:rsidRDefault="0030397D">
            <w:pPr>
              <w:jc w:val="center"/>
              <w:cnfStyle w:val="000000100000" w:firstRow="0" w:lastRow="0" w:firstColumn="0" w:lastColumn="0" w:oddVBand="0" w:evenVBand="0" w:oddHBand="1" w:evenHBand="0" w:firstRowFirstColumn="0" w:firstRowLastColumn="0" w:lastRowFirstColumn="0" w:lastRowLastColumn="0"/>
            </w:pPr>
            <w:r>
              <w:t>-</w:t>
            </w:r>
          </w:p>
        </w:tc>
      </w:tr>
      <w:tr w:rsidR="00401414" w:rsidTr="0040141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4</w:t>
            </w:r>
          </w:p>
        </w:tc>
        <w:tc>
          <w:tcPr>
            <w:tcW w:w="1714" w:type="dxa"/>
          </w:tcPr>
          <w:p w:rsidR="00401414" w:rsidRDefault="0030397D">
            <w:pPr>
              <w:cnfStyle w:val="000000010000" w:firstRow="0" w:lastRow="0" w:firstColumn="0" w:lastColumn="0" w:oddVBand="0" w:evenVBand="0" w:oddHBand="0" w:evenHBand="1" w:firstRowFirstColumn="0" w:firstRowLastColumn="0" w:lastRowFirstColumn="0" w:lastRowLastColumn="0"/>
            </w:pPr>
            <w:r>
              <w:t>Training</w:t>
            </w:r>
          </w:p>
        </w:tc>
        <w:tc>
          <w:tcPr>
            <w:tcW w:w="5133" w:type="dxa"/>
          </w:tcPr>
          <w:p w:rsidR="00401414" w:rsidRDefault="0030397D">
            <w:pPr>
              <w:cnfStyle w:val="000000010000" w:firstRow="0" w:lastRow="0" w:firstColumn="0" w:lastColumn="0" w:oddVBand="0" w:evenVBand="0" w:oddHBand="0" w:evenHBand="1" w:firstRowFirstColumn="0" w:firstRowLastColumn="0" w:lastRowFirstColumn="0" w:lastRowLastColumn="0"/>
            </w:pPr>
            <w:r>
              <w:t>Internal Medicine</w:t>
            </w:r>
          </w:p>
        </w:tc>
        <w:tc>
          <w:tcPr>
            <w:tcW w:w="1149" w:type="dxa"/>
          </w:tcPr>
          <w:p w:rsidR="00401414" w:rsidRDefault="0030397D">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401414" w:rsidRDefault="0030397D">
            <w:pPr>
              <w:jc w:val="center"/>
              <w:cnfStyle w:val="000000010000" w:firstRow="0" w:lastRow="0" w:firstColumn="0" w:lastColumn="0" w:oddVBand="0" w:evenVBand="0" w:oddHBand="0" w:evenHBand="1" w:firstRowFirstColumn="0" w:firstRowLastColumn="0" w:lastRowFirstColumn="0" w:lastRowLastColumn="0"/>
            </w:pPr>
            <w:r>
              <w:t>-</w:t>
            </w:r>
          </w:p>
        </w:tc>
      </w:tr>
      <w:tr w:rsidR="00401414" w:rsidTr="004014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5</w:t>
            </w:r>
          </w:p>
        </w:tc>
        <w:tc>
          <w:tcPr>
            <w:tcW w:w="1714" w:type="dxa"/>
          </w:tcPr>
          <w:p w:rsidR="00401414" w:rsidRDefault="0030397D">
            <w:pPr>
              <w:cnfStyle w:val="000000100000" w:firstRow="0" w:lastRow="0" w:firstColumn="0" w:lastColumn="0" w:oddVBand="0" w:evenVBand="0" w:oddHBand="1" w:evenHBand="0" w:firstRowFirstColumn="0" w:firstRowLastColumn="0" w:lastRowFirstColumn="0" w:lastRowLastColumn="0"/>
            </w:pPr>
            <w:r>
              <w:t>Postgraduate Diploma</w:t>
            </w:r>
          </w:p>
        </w:tc>
        <w:tc>
          <w:tcPr>
            <w:tcW w:w="5133" w:type="dxa"/>
          </w:tcPr>
          <w:p w:rsidR="00401414" w:rsidRDefault="0030397D">
            <w:pPr>
              <w:cnfStyle w:val="000000100000" w:firstRow="0" w:lastRow="0" w:firstColumn="0" w:lastColumn="0" w:oddVBand="0" w:evenVBand="0" w:oddHBand="1" w:evenHBand="0" w:firstRowFirstColumn="0" w:firstRowLastColumn="0" w:lastRowFirstColumn="0" w:lastRowLastColumn="0"/>
            </w:pPr>
            <w:r>
              <w:t>Royal College of Physicians</w:t>
            </w:r>
          </w:p>
        </w:tc>
        <w:tc>
          <w:tcPr>
            <w:tcW w:w="1149" w:type="dxa"/>
          </w:tcPr>
          <w:p w:rsidR="00401414" w:rsidRDefault="0030397D">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401414" w:rsidRDefault="0030397D">
            <w:pPr>
              <w:jc w:val="center"/>
              <w:cnfStyle w:val="000000100000" w:firstRow="0" w:lastRow="0" w:firstColumn="0" w:lastColumn="0" w:oddVBand="0" w:evenVBand="0" w:oddHBand="1" w:evenHBand="0" w:firstRowFirstColumn="0" w:firstRowLastColumn="0" w:lastRowFirstColumn="0" w:lastRowLastColumn="0"/>
            </w:pPr>
            <w:r>
              <w:t>-</w:t>
            </w:r>
          </w:p>
        </w:tc>
      </w:tr>
      <w:tr w:rsidR="00401414" w:rsidTr="0040141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6</w:t>
            </w:r>
          </w:p>
        </w:tc>
        <w:tc>
          <w:tcPr>
            <w:tcW w:w="1714" w:type="dxa"/>
          </w:tcPr>
          <w:p w:rsidR="00401414" w:rsidRDefault="0030397D">
            <w:pPr>
              <w:cnfStyle w:val="000000010000" w:firstRow="0" w:lastRow="0" w:firstColumn="0" w:lastColumn="0" w:oddVBand="0" w:evenVBand="0" w:oddHBand="0" w:evenHBand="1" w:firstRowFirstColumn="0" w:firstRowLastColumn="0" w:lastRowFirstColumn="0" w:lastRowLastColumn="0"/>
            </w:pPr>
            <w:r>
              <w:t>Bachelor</w:t>
            </w:r>
          </w:p>
        </w:tc>
        <w:tc>
          <w:tcPr>
            <w:tcW w:w="5133" w:type="dxa"/>
          </w:tcPr>
          <w:p w:rsidR="00401414" w:rsidRDefault="0030397D">
            <w:pPr>
              <w:cnfStyle w:val="000000010000" w:firstRow="0" w:lastRow="0" w:firstColumn="0" w:lastColumn="0" w:oddVBand="0" w:evenVBand="0" w:oddHBand="0" w:evenHBand="1" w:firstRowFirstColumn="0" w:firstRowLastColumn="0" w:lastRowFirstColumn="0" w:lastRowLastColumn="0"/>
            </w:pPr>
            <w:r>
              <w:t>University of Dublin</w:t>
            </w:r>
          </w:p>
        </w:tc>
        <w:tc>
          <w:tcPr>
            <w:tcW w:w="1149" w:type="dxa"/>
          </w:tcPr>
          <w:p w:rsidR="00401414" w:rsidRDefault="0030397D">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401414" w:rsidRDefault="0030397D">
            <w:pPr>
              <w:jc w:val="center"/>
              <w:cnfStyle w:val="000000010000" w:firstRow="0" w:lastRow="0" w:firstColumn="0" w:lastColumn="0" w:oddVBand="0" w:evenVBand="0" w:oddHBand="0" w:evenHBand="1" w:firstRowFirstColumn="0" w:firstRowLastColumn="0" w:lastRowFirstColumn="0" w:lastRowLastColumn="0"/>
            </w:pPr>
            <w:r>
              <w:t>-</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Acute HIV Infection, Bacterial Diseases, Immune Based Disorders, Primary Antibody Deficiency, Primary Immunodeficiencies, Respiratory Immune Deficiency, Secondary Immune Deficiency</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401414" w:rsidTr="004014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1</w:t>
            </w:r>
          </w:p>
        </w:tc>
        <w:tc>
          <w:tcPr>
            <w:tcW w:w="8934" w:type="dxa"/>
          </w:tcPr>
          <w:p w:rsidR="00401414" w:rsidRDefault="0030397D">
            <w:pPr>
              <w:cnfStyle w:val="000000100000" w:firstRow="0" w:lastRow="0" w:firstColumn="0" w:lastColumn="0" w:oddVBand="0" w:evenVBand="0" w:oddHBand="1" w:evenHBand="0" w:firstRowFirstColumn="0" w:firstRowLastColumn="0" w:lastRowFirstColumn="0" w:lastRowLastColumn="0"/>
            </w:pPr>
            <w:r>
              <w:t>PMID: 36587851, Middle Author, The efficacy and safety of systemic corticosteroids as first line treatment for granulomatous lymphocytic interstitial lung disease (Aug-2023)</w:t>
            </w:r>
          </w:p>
        </w:tc>
      </w:tr>
      <w:tr w:rsidR="00401414" w:rsidTr="0040141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2</w:t>
            </w:r>
          </w:p>
        </w:tc>
        <w:tc>
          <w:tcPr>
            <w:tcW w:w="8934" w:type="dxa"/>
          </w:tcPr>
          <w:p w:rsidR="00401414" w:rsidRDefault="0030397D">
            <w:pPr>
              <w:cnfStyle w:val="000000010000" w:firstRow="0" w:lastRow="0" w:firstColumn="0" w:lastColumn="0" w:oddVBand="0" w:evenVBand="0" w:oddHBand="0" w:evenHBand="1" w:firstRowFirstColumn="0" w:firstRowLastColumn="0" w:lastRowFirstColumn="0" w:lastRowLastColumn="0"/>
            </w:pPr>
            <w:r>
              <w:t>NCT04444609, Study Chair, PROSAIC-19 - Prospective Longitudinal Assess</w:t>
            </w:r>
            <w:r>
              <w:t>ment in a COVID-19 Infected Cohort, Imperial College London, Royal Brompton &amp; Harefield NHS Foundation Trust | Chelsea and Westminster Hospital NHS Foundation Trust | Imperial College Healthcare NHS Trust (18-Jun-2020 - Jun-2023)</w:t>
            </w:r>
          </w:p>
        </w:tc>
      </w:tr>
      <w:tr w:rsidR="00401414" w:rsidTr="004014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lastRenderedPageBreak/>
              <w:t>3</w:t>
            </w:r>
          </w:p>
        </w:tc>
        <w:tc>
          <w:tcPr>
            <w:tcW w:w="8934" w:type="dxa"/>
          </w:tcPr>
          <w:p w:rsidR="00401414" w:rsidRDefault="0030397D">
            <w:pPr>
              <w:cnfStyle w:val="000000100000" w:firstRow="0" w:lastRow="0" w:firstColumn="0" w:lastColumn="0" w:oddVBand="0" w:evenVBand="0" w:oddHBand="1" w:evenHBand="0" w:firstRowFirstColumn="0" w:firstRowLastColumn="0" w:lastRowFirstColumn="0" w:lastRowLastColumn="0"/>
            </w:pPr>
            <w:r>
              <w:t xml:space="preserve">PMID: 30980390, Middle </w:t>
            </w:r>
            <w:r>
              <w:t>Author, Impaired cellular and humoral immunity is a feature of Diamond-Blackfan anaemia; experience of 107 unselected cases in the United Kingdom (Jul-2019)</w:t>
            </w:r>
          </w:p>
        </w:tc>
      </w:tr>
      <w:tr w:rsidR="00401414" w:rsidTr="0040141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4</w:t>
            </w:r>
          </w:p>
        </w:tc>
        <w:tc>
          <w:tcPr>
            <w:tcW w:w="8934" w:type="dxa"/>
          </w:tcPr>
          <w:p w:rsidR="00401414" w:rsidRDefault="0030397D">
            <w:pPr>
              <w:cnfStyle w:val="000000010000" w:firstRow="0" w:lastRow="0" w:firstColumn="0" w:lastColumn="0" w:oddVBand="0" w:evenVBand="0" w:oddHBand="0" w:evenHBand="1" w:firstRowFirstColumn="0" w:firstRowLastColumn="0" w:lastRowFirstColumn="0" w:lastRowLastColumn="0"/>
            </w:pPr>
            <w:r>
              <w:t>PMID: 30600702, Middle Author, Short Communication: Therapeutic Immunization Benefits Mucosal-As</w:t>
            </w:r>
            <w:r>
              <w:t>sociated Invariant T Cell Recovery in Contrast to Interleukin-2, Granulocyte-Macrophage Colony-Stimulating Factor, and Recombinant Human Growth Hormone Addition in HIV-1+ Treated Patients: Individual Case Reports from Phase I Trial, Westminster Medical Sch</w:t>
            </w:r>
            <w:r>
              <w:t>ool Research Trust | Medical Research Council | St. Stephen's AIDS Trust (Mar-2019)</w:t>
            </w:r>
          </w:p>
        </w:tc>
      </w:tr>
      <w:tr w:rsidR="00401414" w:rsidTr="004014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5</w:t>
            </w:r>
          </w:p>
        </w:tc>
        <w:tc>
          <w:tcPr>
            <w:tcW w:w="8934" w:type="dxa"/>
          </w:tcPr>
          <w:p w:rsidR="00401414" w:rsidRDefault="0030397D">
            <w:pPr>
              <w:cnfStyle w:val="000000100000" w:firstRow="0" w:lastRow="0" w:firstColumn="0" w:lastColumn="0" w:oddVBand="0" w:evenVBand="0" w:oddHBand="1" w:evenHBand="0" w:firstRowFirstColumn="0" w:firstRowLastColumn="0" w:lastRowFirstColumn="0" w:lastRowLastColumn="0"/>
            </w:pPr>
            <w:r>
              <w:t>PMID: 28724365, Middle Author, Leflunomide is equally efficacious and safe compared to low dose rituximab in refractory rheumatoid arthritis given in combination with me</w:t>
            </w:r>
            <w:r>
              <w:t>thotrexate: results from a randomized double blind controlled clinical trial (19-Jul-2017)</w:t>
            </w:r>
          </w:p>
        </w:tc>
      </w:tr>
      <w:tr w:rsidR="00401414" w:rsidTr="0040141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6</w:t>
            </w:r>
          </w:p>
        </w:tc>
        <w:tc>
          <w:tcPr>
            <w:tcW w:w="8934" w:type="dxa"/>
          </w:tcPr>
          <w:p w:rsidR="00401414" w:rsidRDefault="0030397D">
            <w:pPr>
              <w:cnfStyle w:val="000000010000" w:firstRow="0" w:lastRow="0" w:firstColumn="0" w:lastColumn="0" w:oddVBand="0" w:evenVBand="0" w:oddHBand="0" w:evenHBand="1" w:firstRowFirstColumn="0" w:firstRowLastColumn="0" w:lastRowFirstColumn="0" w:lastRowLastColumn="0"/>
            </w:pPr>
            <w:r>
              <w:t>PMID: 22820788, Last Author, Effects of hydroxychloroquine on immune activation and disease progression among HIV-infected patients not receiving antiretroviral t</w:t>
            </w:r>
            <w:r>
              <w:t>herapy: a randomized controlled trial (25-Jul-2012)</w:t>
            </w:r>
          </w:p>
        </w:tc>
      </w:tr>
      <w:tr w:rsidR="00401414" w:rsidTr="004014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7</w:t>
            </w:r>
          </w:p>
        </w:tc>
        <w:tc>
          <w:tcPr>
            <w:tcW w:w="8934" w:type="dxa"/>
          </w:tcPr>
          <w:p w:rsidR="00401414" w:rsidRDefault="0030397D">
            <w:pPr>
              <w:cnfStyle w:val="000000100000" w:firstRow="0" w:lastRow="0" w:firstColumn="0" w:lastColumn="0" w:oddVBand="0" w:evenVBand="0" w:oddHBand="1" w:evenHBand="0" w:firstRowFirstColumn="0" w:firstRowLastColumn="0" w:lastRowFirstColumn="0" w:lastRowLastColumn="0"/>
            </w:pPr>
            <w:r>
              <w:t>PMID: 21745684, Last Author, Reduced T(H)1/T(H)17 CD4 T-cell numbers are associated with impaired purified protein derivative-specific cytokine responses in patients with HIV-1 infection (Oct-2011)</w:t>
            </w:r>
          </w:p>
        </w:tc>
      </w:tr>
      <w:tr w:rsidR="00401414" w:rsidTr="0040141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8</w:t>
            </w:r>
          </w:p>
        </w:tc>
        <w:tc>
          <w:tcPr>
            <w:tcW w:w="8934" w:type="dxa"/>
          </w:tcPr>
          <w:p w:rsidR="00401414" w:rsidRDefault="0030397D">
            <w:pPr>
              <w:cnfStyle w:val="000000010000" w:firstRow="0" w:lastRow="0" w:firstColumn="0" w:lastColumn="0" w:oddVBand="0" w:evenVBand="0" w:oddHBand="0" w:evenHBand="1" w:firstRowFirstColumn="0" w:firstRowLastColumn="0" w:lastRowFirstColumn="0" w:lastRowLastColumn="0"/>
            </w:pPr>
            <w:r>
              <w:t>PMID: 21669205, Middle Author, Measuring human T cell responses in blood and gut samples using qualified methods suitable for evaluation of HIV vaccine candidates in clinical trials (29-Jul-2011)</w:t>
            </w:r>
          </w:p>
        </w:tc>
      </w:tr>
      <w:tr w:rsidR="00401414" w:rsidTr="004014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9</w:t>
            </w:r>
          </w:p>
        </w:tc>
        <w:tc>
          <w:tcPr>
            <w:tcW w:w="8934" w:type="dxa"/>
          </w:tcPr>
          <w:p w:rsidR="00401414" w:rsidRDefault="0030397D">
            <w:pPr>
              <w:cnfStyle w:val="000000100000" w:firstRow="0" w:lastRow="0" w:firstColumn="0" w:lastColumn="0" w:oddVBand="0" w:evenVBand="0" w:oddHBand="1" w:evenHBand="0" w:firstRowFirstColumn="0" w:firstRowLastColumn="0" w:lastRowFirstColumn="0" w:lastRowLastColumn="0"/>
            </w:pPr>
            <w:r>
              <w:t>PMID: 18087054, Last Author, Brief communication: rituxim</w:t>
            </w:r>
            <w:r>
              <w:t>ab in HIV-associated multicentric Castleman disease (18-Dec-2007)</w:t>
            </w:r>
          </w:p>
        </w:tc>
      </w:tr>
      <w:tr w:rsidR="00401414" w:rsidTr="0040141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10</w:t>
            </w:r>
          </w:p>
        </w:tc>
        <w:tc>
          <w:tcPr>
            <w:tcW w:w="8934" w:type="dxa"/>
          </w:tcPr>
          <w:p w:rsidR="00401414" w:rsidRDefault="0030397D">
            <w:pPr>
              <w:cnfStyle w:val="000000010000" w:firstRow="0" w:lastRow="0" w:firstColumn="0" w:lastColumn="0" w:oddVBand="0" w:evenVBand="0" w:oddHBand="0" w:evenHBand="1" w:firstRowFirstColumn="0" w:firstRowLastColumn="0" w:lastRowFirstColumn="0" w:lastRowLastColumn="0"/>
            </w:pPr>
            <w:r>
              <w:t>PMID: 15357653, Middle Author, Antinuclear antibodies (ANA) in chronic hepatitis C virus infection: correlates of positivity and clinical relevance (Sep-2004)</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401414" w:rsidTr="004014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1</w:t>
            </w:r>
          </w:p>
        </w:tc>
        <w:tc>
          <w:tcPr>
            <w:tcW w:w="8934" w:type="dxa"/>
          </w:tcPr>
          <w:p w:rsidR="00401414" w:rsidRDefault="0030397D">
            <w:pPr>
              <w:cnfStyle w:val="000000100000" w:firstRow="0" w:lastRow="0" w:firstColumn="0" w:lastColumn="0" w:oddVBand="0" w:evenVBand="0" w:oddHBand="1" w:evenHBand="0" w:firstRowFirstColumn="0" w:firstRowLastColumn="0" w:lastRowFirstColumn="0" w:lastRowLastColumn="0"/>
            </w:pPr>
            <w:r>
              <w:rPr>
                <w:u w:val="single"/>
              </w:rPr>
              <w:t>Member</w:t>
            </w:r>
            <w:r>
              <w:t>: Chest CT in Antibody Deficiency Group</w:t>
            </w:r>
          </w:p>
        </w:tc>
      </w:tr>
      <w:tr w:rsidR="00401414" w:rsidTr="0040141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2</w:t>
            </w:r>
          </w:p>
        </w:tc>
        <w:tc>
          <w:tcPr>
            <w:tcW w:w="8934" w:type="dxa"/>
          </w:tcPr>
          <w:p w:rsidR="00401414" w:rsidRDefault="0030397D">
            <w:pPr>
              <w:cnfStyle w:val="000000010000" w:firstRow="0" w:lastRow="0" w:firstColumn="0" w:lastColumn="0" w:oddVBand="0" w:evenVBand="0" w:oddHBand="0" w:evenHBand="1" w:firstRowFirstColumn="0" w:firstRowLastColumn="0" w:lastRowFirstColumn="0" w:lastRowLastColumn="0"/>
            </w:pPr>
            <w:r>
              <w:rPr>
                <w:u w:val="single"/>
              </w:rPr>
              <w:t>Member</w:t>
            </w:r>
            <w:r>
              <w:t>: Hydroxychloroquine Trial Team</w:t>
            </w:r>
          </w:p>
        </w:tc>
      </w:tr>
      <w:tr w:rsidR="00401414" w:rsidTr="004014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3</w:t>
            </w:r>
          </w:p>
        </w:tc>
        <w:tc>
          <w:tcPr>
            <w:tcW w:w="8934" w:type="dxa"/>
          </w:tcPr>
          <w:p w:rsidR="00401414" w:rsidRDefault="0030397D">
            <w:pPr>
              <w:cnfStyle w:val="000000100000" w:firstRow="0" w:lastRow="0" w:firstColumn="0" w:lastColumn="0" w:oddVBand="0" w:evenVBand="0" w:oddHBand="1" w:evenHBand="0" w:firstRowFirstColumn="0" w:firstRowLastColumn="0" w:lastRowFirstColumn="0" w:lastRowLastColumn="0"/>
            </w:pPr>
            <w:r>
              <w:rPr>
                <w:u w:val="single"/>
              </w:rPr>
              <w:t>Member</w:t>
            </w:r>
            <w:r>
              <w:t>: ICHNT Renal COVID-19 Group</w:t>
            </w:r>
          </w:p>
        </w:tc>
      </w:tr>
      <w:tr w:rsidR="00401414" w:rsidTr="0040141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4</w:t>
            </w:r>
          </w:p>
        </w:tc>
        <w:tc>
          <w:tcPr>
            <w:tcW w:w="8934" w:type="dxa"/>
          </w:tcPr>
          <w:p w:rsidR="00401414" w:rsidRDefault="0030397D">
            <w:pPr>
              <w:cnfStyle w:val="000000010000" w:firstRow="0" w:lastRow="0" w:firstColumn="0" w:lastColumn="0" w:oddVBand="0" w:evenVBand="0" w:oddHBand="0" w:evenHBand="1" w:firstRowFirstColumn="0" w:firstRowLastColumn="0" w:lastRowFirstColumn="0" w:lastRowLastColumn="0"/>
            </w:pPr>
            <w:r>
              <w:rPr>
                <w:u w:val="single"/>
              </w:rPr>
              <w:t>Member</w:t>
            </w:r>
            <w:r>
              <w:t>: Imperial Renal COVID-19 Vaccine Study Group</w:t>
            </w:r>
          </w:p>
        </w:tc>
      </w:tr>
      <w:tr w:rsidR="00401414" w:rsidTr="004014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5</w:t>
            </w:r>
          </w:p>
        </w:tc>
        <w:tc>
          <w:tcPr>
            <w:tcW w:w="8934" w:type="dxa"/>
          </w:tcPr>
          <w:p w:rsidR="00401414" w:rsidRDefault="0030397D">
            <w:pPr>
              <w:cnfStyle w:val="000000100000" w:firstRow="0" w:lastRow="0" w:firstColumn="0" w:lastColumn="0" w:oddVBand="0" w:evenVBand="0" w:oddHBand="1" w:evenHBand="0" w:firstRowFirstColumn="0" w:firstRowLastColumn="0" w:lastRowFirstColumn="0" w:lastRowLastColumn="0"/>
            </w:pPr>
            <w:r>
              <w:rPr>
                <w:u w:val="single"/>
              </w:rPr>
              <w:t>Member</w:t>
            </w:r>
            <w:r>
              <w:t>: NEAT 001/ANRS 143 Trial Study Group</w:t>
            </w:r>
          </w:p>
        </w:tc>
      </w:tr>
      <w:tr w:rsidR="00401414" w:rsidTr="0040141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6</w:t>
            </w:r>
          </w:p>
        </w:tc>
        <w:tc>
          <w:tcPr>
            <w:tcW w:w="8934" w:type="dxa"/>
          </w:tcPr>
          <w:p w:rsidR="00401414" w:rsidRDefault="0030397D">
            <w:pPr>
              <w:cnfStyle w:val="000000010000" w:firstRow="0" w:lastRow="0" w:firstColumn="0" w:lastColumn="0" w:oddVBand="0" w:evenVBand="0" w:oddHBand="0" w:evenHBand="1" w:firstRowFirstColumn="0" w:firstRowLastColumn="0" w:lastRowFirstColumn="0" w:lastRowLastColumn="0"/>
            </w:pPr>
            <w:r>
              <w:rPr>
                <w:u w:val="single"/>
              </w:rPr>
              <w:t>Member</w:t>
            </w:r>
            <w:r>
              <w:t>: Observational Cohort Trial-T-cells Antibodies and Vaccine Efficacy in SARS-CoV-2 (OCTAVE) Study Consortium</w:t>
            </w:r>
          </w:p>
        </w:tc>
      </w:tr>
      <w:tr w:rsidR="00401414" w:rsidTr="004014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7</w:t>
            </w:r>
          </w:p>
        </w:tc>
        <w:tc>
          <w:tcPr>
            <w:tcW w:w="8934" w:type="dxa"/>
          </w:tcPr>
          <w:p w:rsidR="00401414" w:rsidRDefault="0030397D">
            <w:pPr>
              <w:cnfStyle w:val="000000100000" w:firstRow="0" w:lastRow="0" w:firstColumn="0" w:lastColumn="0" w:oddVBand="0" w:evenVBand="0" w:oddHBand="1" w:evenHBand="0" w:firstRowFirstColumn="0" w:firstRowLastColumn="0" w:lastRowFirstColumn="0" w:lastRowLastColumn="0"/>
            </w:pPr>
            <w:r>
              <w:rPr>
                <w:u w:val="single"/>
              </w:rPr>
              <w:t>Member</w:t>
            </w:r>
            <w:r>
              <w:t>: PITCH Consortium</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401414" w:rsidTr="004014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1</w:t>
            </w:r>
          </w:p>
        </w:tc>
        <w:tc>
          <w:tcPr>
            <w:tcW w:w="8934" w:type="dxa"/>
          </w:tcPr>
          <w:p w:rsidR="00401414" w:rsidRDefault="0030397D">
            <w:pPr>
              <w:cnfStyle w:val="000000100000" w:firstRow="0" w:lastRow="0" w:firstColumn="0" w:lastColumn="0" w:oddVBand="0" w:evenVBand="0" w:oddHBand="1" w:evenHBand="0" w:firstRowFirstColumn="0" w:firstRowLastColumn="0" w:lastRowFirstColumn="0" w:lastRowLastColumn="0"/>
            </w:pPr>
            <w:r>
              <w:t xml:space="preserve">MR/W020653/1, </w:t>
            </w:r>
            <w:r>
              <w:t>Co-investigator, Optimising Vaccine Efficacy in Multi-Disease Patient Cohorts with SARS-CoV-2 vaccine failure (OCTAVE-DUO), UK Research and Innovation (Aug-2021 - Sep-2023)</w:t>
            </w:r>
          </w:p>
        </w:tc>
      </w:tr>
      <w:tr w:rsidR="00401414" w:rsidTr="0040141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2</w:t>
            </w:r>
          </w:p>
        </w:tc>
        <w:tc>
          <w:tcPr>
            <w:tcW w:w="8934" w:type="dxa"/>
          </w:tcPr>
          <w:p w:rsidR="00401414" w:rsidRDefault="0030397D">
            <w:pPr>
              <w:cnfStyle w:val="000000010000" w:firstRow="0" w:lastRow="0" w:firstColumn="0" w:lastColumn="0" w:oddVBand="0" w:evenVBand="0" w:oddHBand="0" w:evenHBand="1" w:firstRowFirstColumn="0" w:firstRowLastColumn="0" w:lastRowFirstColumn="0" w:lastRowLastColumn="0"/>
            </w:pPr>
            <w:r>
              <w:t xml:space="preserve">MR/L011263/1, Co-investigator, MICA: BRONCH-UK a multicentre and </w:t>
            </w:r>
            <w:r>
              <w:t>multidisciplinary partnership grant tackling unmet needs in bronchiectasis, Medical Research Council (Nov-2014 - Apr-2019)</w:t>
            </w:r>
          </w:p>
        </w:tc>
      </w:tr>
      <w:tr w:rsidR="00401414" w:rsidTr="004014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3</w:t>
            </w:r>
          </w:p>
        </w:tc>
        <w:tc>
          <w:tcPr>
            <w:tcW w:w="8934" w:type="dxa"/>
          </w:tcPr>
          <w:p w:rsidR="00401414" w:rsidRDefault="0030397D">
            <w:pPr>
              <w:cnfStyle w:val="000000100000" w:firstRow="0" w:lastRow="0" w:firstColumn="0" w:lastColumn="0" w:oddVBand="0" w:evenVBand="0" w:oddHBand="1" w:evenHBand="0" w:firstRowFirstColumn="0" w:firstRowLastColumn="0" w:lastRowFirstColumn="0" w:lastRowLastColumn="0"/>
            </w:pPr>
            <w:r>
              <w:t>1541242, Grant Reciever, CC*DNI Networking Infrastructure: Data Driven Network Infrastructure Upgrade for Lamar University Researc</w:t>
            </w:r>
            <w:r>
              <w:t>h, National Science Foundation (15-Feb-2016 - 1-Jan-2018)</w:t>
            </w:r>
          </w:p>
        </w:tc>
      </w:tr>
      <w:tr w:rsidR="00401414" w:rsidTr="0040141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4</w:t>
            </w:r>
          </w:p>
        </w:tc>
        <w:tc>
          <w:tcPr>
            <w:tcW w:w="8934" w:type="dxa"/>
          </w:tcPr>
          <w:p w:rsidR="00401414" w:rsidRDefault="0030397D">
            <w:pPr>
              <w:cnfStyle w:val="000000010000" w:firstRow="0" w:lastRow="0" w:firstColumn="0" w:lastColumn="0" w:oddVBand="0" w:evenVBand="0" w:oddHBand="0" w:evenHBand="1" w:firstRowFirstColumn="0" w:firstRowLastColumn="0" w:lastRowFirstColumn="0" w:lastRowLastColumn="0"/>
            </w:pPr>
            <w:r>
              <w:t>EP/L020920/1, Co-investigator, An electronic-based ELISA combined with microfluidics, Engineering &amp; Physical Sciences Research Council (May-2014 - May-2017)</w:t>
            </w:r>
          </w:p>
        </w:tc>
      </w:tr>
      <w:tr w:rsidR="00401414" w:rsidTr="004014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5</w:t>
            </w:r>
          </w:p>
        </w:tc>
        <w:tc>
          <w:tcPr>
            <w:tcW w:w="8934" w:type="dxa"/>
          </w:tcPr>
          <w:p w:rsidR="00401414" w:rsidRDefault="0030397D">
            <w:pPr>
              <w:cnfStyle w:val="000000100000" w:firstRow="0" w:lastRow="0" w:firstColumn="0" w:lastColumn="0" w:oddVBand="0" w:evenVBand="0" w:oddHBand="1" w:evenHBand="0" w:firstRowFirstColumn="0" w:firstRowLastColumn="0" w:lastRowFirstColumn="0" w:lastRowLastColumn="0"/>
            </w:pPr>
            <w:r>
              <w:t>08/106/02, Co-investigator, IGRA in</w:t>
            </w:r>
            <w:r>
              <w:t xml:space="preserve"> Diagnostic Evaluation of Active TB (IDEA), National Institute for Health and Care Research (Mar-2011 - Dec-2015)</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401414" w:rsidTr="004014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1</w:t>
            </w:r>
          </w:p>
        </w:tc>
        <w:tc>
          <w:tcPr>
            <w:tcW w:w="8934" w:type="dxa"/>
          </w:tcPr>
          <w:p w:rsidR="00401414" w:rsidRDefault="0030397D">
            <w:pPr>
              <w:cnfStyle w:val="000000100000" w:firstRow="0" w:lastRow="0" w:firstColumn="0" w:lastColumn="0" w:oddVBand="0" w:evenVBand="0" w:oddHBand="1" w:evenHBand="0" w:firstRowFirstColumn="0" w:firstRowLastColumn="0" w:lastRowFirstColumn="0" w:lastRowLastColumn="0"/>
            </w:pPr>
            <w:r>
              <w:rPr>
                <w:u w:val="single"/>
              </w:rPr>
              <w:t>Author</w:t>
            </w:r>
            <w:r>
              <w:t xml:space="preserve">: European flow cytometry quality </w:t>
            </w:r>
            <w:r>
              <w:t>assurance guidelines for the diagnosis of primary immune deficiencies and assessment of immune reconstitution following B cell depletion therapies and transplantation, UK NEQAS | Royal College of Pathologists, Nov-2024</w:t>
            </w:r>
          </w:p>
        </w:tc>
      </w:tr>
      <w:tr w:rsidR="00401414" w:rsidTr="0040141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2</w:t>
            </w:r>
          </w:p>
        </w:tc>
        <w:tc>
          <w:tcPr>
            <w:tcW w:w="8934" w:type="dxa"/>
          </w:tcPr>
          <w:p w:rsidR="00401414" w:rsidRDefault="0030397D">
            <w:pPr>
              <w:cnfStyle w:val="000000010000" w:firstRow="0" w:lastRow="0" w:firstColumn="0" w:lastColumn="0" w:oddVBand="0" w:evenVBand="0" w:oddHBand="0" w:evenHBand="1" w:firstRowFirstColumn="0" w:firstRowLastColumn="0" w:lastRowFirstColumn="0" w:lastRowLastColumn="0"/>
            </w:pPr>
            <w:r>
              <w:rPr>
                <w:u w:val="single"/>
              </w:rPr>
              <w:t>Author</w:t>
            </w:r>
            <w:r>
              <w:t>: British Thoracic Society G</w:t>
            </w:r>
            <w:r>
              <w:t>uideline for bronchiectasis in adults, British Thoracic Society, Jan-2019</w:t>
            </w:r>
          </w:p>
        </w:tc>
      </w:tr>
      <w:tr w:rsidR="00401414" w:rsidTr="004014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3</w:t>
            </w:r>
          </w:p>
        </w:tc>
        <w:tc>
          <w:tcPr>
            <w:tcW w:w="8934" w:type="dxa"/>
          </w:tcPr>
          <w:p w:rsidR="00401414" w:rsidRDefault="0030397D">
            <w:pPr>
              <w:cnfStyle w:val="000000100000" w:firstRow="0" w:lastRow="0" w:firstColumn="0" w:lastColumn="0" w:oddVBand="0" w:evenVBand="0" w:oddHBand="1" w:evenHBand="0" w:firstRowFirstColumn="0" w:firstRowLastColumn="0" w:lastRowFirstColumn="0" w:lastRowLastColumn="0"/>
            </w:pPr>
            <w:r>
              <w:rPr>
                <w:u w:val="single"/>
              </w:rPr>
              <w:t>Author</w:t>
            </w:r>
            <w:r>
              <w:t>: British Lung Foundation/United Kingdom Primary Immunodeficiency Network Consensus Statement on the Definition, Diagnosis, and Management of Granulomatous-Lymphocytic Inter</w:t>
            </w:r>
            <w:r>
              <w:t>stitial Lung Disease in Common Variable Immunodeficiency Disorders, British Lung Foundation | United Kingdom Primary Immunodeficiency Network, 6-Jul-2017</w:t>
            </w:r>
          </w:p>
        </w:tc>
      </w:tr>
      <w:tr w:rsidR="00401414" w:rsidTr="0040141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lastRenderedPageBreak/>
              <w:t>4</w:t>
            </w:r>
          </w:p>
        </w:tc>
        <w:tc>
          <w:tcPr>
            <w:tcW w:w="8934" w:type="dxa"/>
          </w:tcPr>
          <w:p w:rsidR="00401414" w:rsidRDefault="0030397D">
            <w:pPr>
              <w:cnfStyle w:val="000000010000" w:firstRow="0" w:lastRow="0" w:firstColumn="0" w:lastColumn="0" w:oddVBand="0" w:evenVBand="0" w:oddHBand="0" w:evenHBand="1" w:firstRowFirstColumn="0" w:firstRowLastColumn="0" w:lastRowFirstColumn="0" w:lastRowLastColumn="0"/>
            </w:pPr>
            <w:r>
              <w:rPr>
                <w:u w:val="single"/>
              </w:rPr>
              <w:t>Author</w:t>
            </w:r>
            <w:r>
              <w:t>: British HIV Association guidelines for the routine investigation and monitoring of adult HI</w:t>
            </w:r>
            <w:r>
              <w:t>V-1-infected individuals 2011, British HIV Association, Jan-2012</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401414" w:rsidTr="004014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1</w:t>
            </w:r>
          </w:p>
        </w:tc>
        <w:tc>
          <w:tcPr>
            <w:tcW w:w="8934" w:type="dxa"/>
          </w:tcPr>
          <w:p w:rsidR="00401414" w:rsidRDefault="0030397D">
            <w:pPr>
              <w:cnfStyle w:val="000000100000" w:firstRow="0" w:lastRow="0" w:firstColumn="0" w:lastColumn="0" w:oddVBand="0" w:evenVBand="0" w:oddHBand="1" w:evenHBand="0" w:firstRowFirstColumn="0" w:firstRowLastColumn="0" w:lastRowFirstColumn="0" w:lastRowLastColumn="0"/>
            </w:pPr>
            <w:r>
              <w:rPr>
                <w:u w:val="single"/>
              </w:rPr>
              <w:t>Member</w:t>
            </w:r>
            <w:r>
              <w:t>: Editorial Board, HIV Medicine (1-May-2013 - 30-Apr-2016)</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401414" w:rsidTr="004014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1</w:t>
            </w:r>
          </w:p>
        </w:tc>
        <w:tc>
          <w:tcPr>
            <w:tcW w:w="8934" w:type="dxa"/>
          </w:tcPr>
          <w:p w:rsidR="00401414" w:rsidRDefault="0030397D">
            <w:pPr>
              <w:cnfStyle w:val="000000100000" w:firstRow="0" w:lastRow="0" w:firstColumn="0" w:lastColumn="0" w:oddVBand="0" w:evenVBand="0" w:oddHBand="1" w:evenHBand="0" w:firstRowFirstColumn="0" w:firstRowLastColumn="0" w:lastRowFirstColumn="0" w:lastRowLastColumn="0"/>
            </w:pPr>
            <w:r>
              <w:t xml:space="preserve">2021 - Annual Winter Meeting of British Thoracic Society, Elite athletes susceptible to respiratory tract infection are characterised by reduced circulating memory T regulatory cells, </w:t>
            </w:r>
            <w:r>
              <w:t>upper airway microbial dysbiosis and dysregulation of sphingolipid metabolism, Speaker, 26-Nov-2021</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401414" w:rsidTr="004014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1</w:t>
            </w:r>
          </w:p>
        </w:tc>
        <w:tc>
          <w:tcPr>
            <w:tcW w:w="8934" w:type="dxa"/>
          </w:tcPr>
          <w:p w:rsidR="00401414" w:rsidRDefault="0030397D">
            <w:pPr>
              <w:cnfStyle w:val="000000100000" w:firstRow="0" w:lastRow="0" w:firstColumn="0" w:lastColumn="0" w:oddVBand="0" w:evenVBand="0" w:oddHBand="1" w:evenHBand="0" w:firstRowFirstColumn="0" w:firstRowLastColumn="0" w:lastRowFirstColumn="0" w:lastRowLastColumn="0"/>
            </w:pPr>
            <w:r>
              <w:rPr>
                <w:u w:val="single"/>
              </w:rPr>
              <w:t>Clinical Lead</w:t>
            </w:r>
            <w:r>
              <w:t>: Immunology Professional</w:t>
            </w:r>
            <w:r>
              <w:t xml:space="preserve"> Committee, Association for Clinical Biochemistry and Laboratory Medicine</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401414" w:rsidTr="004014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01414" w:rsidRDefault="0030397D">
            <w:r>
              <w:t>1</w:t>
            </w:r>
          </w:p>
        </w:tc>
        <w:tc>
          <w:tcPr>
            <w:tcW w:w="2593" w:type="dxa"/>
          </w:tcPr>
          <w:p w:rsidR="00401414" w:rsidRDefault="0030397D">
            <w:pPr>
              <w:cnfStyle w:val="000000100000" w:firstRow="0" w:lastRow="0" w:firstColumn="0" w:lastColumn="0" w:oddVBand="0" w:evenVBand="0" w:oddHBand="1" w:evenHBand="0" w:firstRowFirstColumn="0" w:firstRowLastColumn="0" w:lastRowFirstColumn="0" w:lastRowLastColumn="0"/>
            </w:pPr>
            <w:r>
              <w:t>F. Hoffmann-La Roche AG</w:t>
            </w:r>
          </w:p>
        </w:tc>
        <w:tc>
          <w:tcPr>
            <w:tcW w:w="2250" w:type="dxa"/>
          </w:tcPr>
          <w:p w:rsidR="00401414" w:rsidRDefault="0030397D">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401414" w:rsidRDefault="0030397D">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401414" w:rsidRDefault="0030397D">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401414" w:rsidRDefault="0030397D">
            <w:pPr>
              <w:jc w:val="center"/>
              <w:cnfStyle w:val="000000100000" w:firstRow="0" w:lastRow="0" w:firstColumn="0" w:lastColumn="0" w:oddVBand="0" w:evenVBand="0" w:oddHBand="1" w:evenHBand="0" w:firstRowFirstColumn="0" w:firstRowLastColumn="0" w:lastRowFirstColumn="0" w:lastRowLastColumn="0"/>
            </w:pPr>
            <w:r>
              <w:t>-</w:t>
            </w:r>
          </w:p>
        </w:tc>
      </w:tr>
      <w:tr w:rsidR="00401414" w:rsidTr="0040141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01414" w:rsidRDefault="0030397D">
            <w:r>
              <w:t>2</w:t>
            </w:r>
          </w:p>
        </w:tc>
        <w:tc>
          <w:tcPr>
            <w:tcW w:w="2593" w:type="dxa"/>
          </w:tcPr>
          <w:p w:rsidR="00401414" w:rsidRDefault="0030397D">
            <w:pPr>
              <w:cnfStyle w:val="000000010000" w:firstRow="0" w:lastRow="0" w:firstColumn="0" w:lastColumn="0" w:oddVBand="0" w:evenVBand="0" w:oddHBand="0" w:evenHBand="1" w:firstRowFirstColumn="0" w:firstRowLastColumn="0" w:lastRowFirstColumn="0" w:lastRowLastColumn="0"/>
            </w:pPr>
            <w:r>
              <w:t>Oxford Immunotec USA, Inc.</w:t>
            </w:r>
          </w:p>
        </w:tc>
        <w:tc>
          <w:tcPr>
            <w:tcW w:w="2250" w:type="dxa"/>
          </w:tcPr>
          <w:p w:rsidR="00401414" w:rsidRDefault="0030397D">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401414" w:rsidRDefault="0030397D">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401414" w:rsidRDefault="0030397D">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401414" w:rsidRDefault="0030397D">
            <w:pPr>
              <w:jc w:val="center"/>
              <w:cnfStyle w:val="000000010000" w:firstRow="0" w:lastRow="0" w:firstColumn="0" w:lastColumn="0" w:oddVBand="0" w:evenVBand="0" w:oddHBand="0" w:evenHBand="1" w:firstRowFirstColumn="0" w:firstRowLastColumn="0" w:lastRowFirstColumn="0" w:lastRowLastColumn="0"/>
            </w:pPr>
            <w:r>
              <w:t>-</w:t>
            </w:r>
          </w:p>
        </w:tc>
      </w:tr>
      <w:tr w:rsidR="00401414" w:rsidTr="004014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01414" w:rsidRDefault="0030397D">
            <w:r>
              <w:t>3</w:t>
            </w:r>
          </w:p>
        </w:tc>
        <w:tc>
          <w:tcPr>
            <w:tcW w:w="2593" w:type="dxa"/>
          </w:tcPr>
          <w:p w:rsidR="00401414" w:rsidRDefault="0030397D">
            <w:pPr>
              <w:cnfStyle w:val="000000100000" w:firstRow="0" w:lastRow="0" w:firstColumn="0" w:lastColumn="0" w:oddVBand="0" w:evenVBand="0" w:oddHBand="1" w:evenHBand="0" w:firstRowFirstColumn="0" w:firstRowLastColumn="0" w:lastRowFirstColumn="0" w:lastRowLastColumn="0"/>
            </w:pPr>
            <w:r>
              <w:t>Pfizer Inc.</w:t>
            </w:r>
          </w:p>
        </w:tc>
        <w:tc>
          <w:tcPr>
            <w:tcW w:w="2250" w:type="dxa"/>
          </w:tcPr>
          <w:p w:rsidR="00401414" w:rsidRDefault="0030397D">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401414" w:rsidRDefault="0030397D">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401414" w:rsidRDefault="0030397D">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401414" w:rsidRDefault="0030397D">
            <w:pPr>
              <w:jc w:val="center"/>
              <w:cnfStyle w:val="000000100000" w:firstRow="0" w:lastRow="0" w:firstColumn="0" w:lastColumn="0" w:oddVBand="0" w:evenVBand="0" w:oddHBand="1" w:evenHBand="0"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401414" w:rsidTr="004014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1</w:t>
            </w:r>
          </w:p>
        </w:tc>
        <w:tc>
          <w:tcPr>
            <w:tcW w:w="8934" w:type="dxa"/>
          </w:tcPr>
          <w:p w:rsidR="00401414" w:rsidRDefault="0030397D">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39693491</w:t>
              </w:r>
            </w:hyperlink>
            <w:r>
              <w:t xml:space="preserve"> ['Migaud P', 'Dalla Pria A', 'Hosmann K', '</w:t>
            </w:r>
            <w:r>
              <w:rPr>
                <w:b/>
                <w:u w:val="single"/>
              </w:rPr>
              <w:t>Kelleher P</w:t>
            </w:r>
            <w:r>
              <w:t xml:space="preserve">', 'Fulgenzi CAM', 'Stocker H', 'Bower M'], Haemophagocytic lymphohistiocytosis in HIV-associated HHV-8-positive multicentric Castleman </w:t>
            </w:r>
            <w:r>
              <w:t>disease, 1-Apr-2025, 16-Dec-2024, AIDS (London, England), 39(5):519-525</w:t>
            </w:r>
          </w:p>
        </w:tc>
      </w:tr>
      <w:tr w:rsidR="00401414" w:rsidTr="0040141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2</w:t>
            </w:r>
          </w:p>
        </w:tc>
        <w:tc>
          <w:tcPr>
            <w:tcW w:w="8934" w:type="dxa"/>
          </w:tcPr>
          <w:p w:rsidR="00401414" w:rsidRDefault="0030397D">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38093464</w:t>
              </w:r>
            </w:hyperlink>
            <w:r>
              <w:t xml:space="preserve"> ['Palmer BS', 'Tang A', 'Winchester S', 'Atkins M', 'Barton S', '</w:t>
            </w:r>
            <w:r>
              <w:rPr>
                <w:b/>
                <w:u w:val="single"/>
              </w:rPr>
              <w:t>Kelleher P</w:t>
            </w:r>
            <w:r>
              <w:t xml:space="preserve">'], Is the level of varicella-zoster </w:t>
            </w:r>
            <w:r>
              <w:t>virus IgG associated with symptomatic status of genital herpes simplex virus infection? A case-control study, Mar-2024, 13-Dec-2023, International journal of STD &amp; AIDS, 35(4):314-318</w:t>
            </w:r>
          </w:p>
        </w:tc>
      </w:tr>
      <w:tr w:rsidR="00401414" w:rsidTr="004014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3</w:t>
            </w:r>
          </w:p>
        </w:tc>
        <w:tc>
          <w:tcPr>
            <w:tcW w:w="8934" w:type="dxa"/>
          </w:tcPr>
          <w:p w:rsidR="00401414" w:rsidRDefault="0030397D">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37414897</w:t>
              </w:r>
            </w:hyperlink>
            <w:r>
              <w:t xml:space="preserve"> </w:t>
            </w:r>
            <w:r>
              <w:t>['Barnes E', 'Goodyear CS', 'Willicombe M', 'Gaskell C', 'Siebert S', 'I de Silva T', 'Murray SM', 'Rea D', 'Snowden JA', 'Carroll M', 'Pirrie S', 'Bowden SJ', 'Dunachie SJ', 'Richter A', 'Lim Z', 'Satsangi J', 'Cook G', 'Pope A', 'Hughes A', 'Harrison M',</w:t>
            </w:r>
            <w:r>
              <w:t xml:space="preserve"> 'Lim SH', 'Miller P', 'Klenerman P', 'Basu N', 'Gilmour A', 'Irwin S', 'Meacham G', 'Marjot T', 'Dimitriadis S', '</w:t>
            </w:r>
            <w:r>
              <w:rPr>
                <w:b/>
                <w:u w:val="single"/>
              </w:rPr>
              <w:t>Kelleher P</w:t>
            </w:r>
            <w:r>
              <w:t xml:space="preserve">', 'Prendecki M', 'Clarke C', 'Mortimer P', 'McIntyre S', 'Selby R', 'Meardon N', 'Nguyen D', 'Tipton T', 'Longet S', 'Laidlaw S', </w:t>
            </w:r>
            <w:r>
              <w:t>'Orchard K', 'Ireland G', 'Thomas D', 'Kearns P', 'Kirkham A', 'McInnes IB'], SARS-CoV-2-specific immune responses and clinical outcomes after COVID-19 vaccination in patients with immune-suppressive disease, Jul-2023, 6-Jul-2023, Nature medicine, 29(7):17</w:t>
            </w:r>
            <w:r>
              <w:t>60-1774</w:t>
            </w:r>
          </w:p>
        </w:tc>
      </w:tr>
      <w:tr w:rsidR="00401414" w:rsidTr="0040141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4</w:t>
            </w:r>
          </w:p>
        </w:tc>
        <w:tc>
          <w:tcPr>
            <w:tcW w:w="8934" w:type="dxa"/>
          </w:tcPr>
          <w:p w:rsidR="00401414" w:rsidRDefault="0030397D">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35908019</w:t>
              </w:r>
            </w:hyperlink>
            <w:r>
              <w:t xml:space="preserve"> ['Harding D', 'Rosadas C', 'Tsoti SM', 'Heslegrave A', 'Stewart M', '</w:t>
            </w:r>
            <w:r>
              <w:rPr>
                <w:b/>
                <w:u w:val="single"/>
              </w:rPr>
              <w:t>Kelleher P</w:t>
            </w:r>
            <w:r>
              <w:t xml:space="preserve">', 'Zetterberg H', 'Taylor GP', 'Dhasmana D'], Refining the risk of HTLV-1-associated myelopathy </w:t>
            </w:r>
            <w:r>
              <w:t>in people living with HTLV-1: identification of a HAM-like phenotype in a proportion of asymptomatic carriers, Dec-2022, 30-Jul-2022, Journal of neurovirology, 28(4-6):473-482</w:t>
            </w:r>
          </w:p>
        </w:tc>
      </w:tr>
      <w:tr w:rsidR="00401414" w:rsidTr="004014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5</w:t>
            </w:r>
          </w:p>
        </w:tc>
        <w:tc>
          <w:tcPr>
            <w:tcW w:w="8934" w:type="dxa"/>
          </w:tcPr>
          <w:p w:rsidR="00401414" w:rsidRDefault="0030397D">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36383686</w:t>
              </w:r>
            </w:hyperlink>
            <w:r>
              <w:t xml:space="preserve"> ['George PM', 'Reed A', 'Desai SR', 'Devaraj A', 'Faiez TS', 'Laverty S', 'Kanwal A', 'Esneau C', 'Liu MKC', 'Kamal F', 'Man WD', 'Kaul S', 'Singh S', 'Lamb G', 'Faizi FK', 'Schuliga M', 'Read J', 'Burgoyne T', 'Pinto AL', 'Micallef J', 'Bauwens E', 'Cand</w:t>
            </w:r>
            <w:r>
              <w:t>iracci J', 'Bougoussa M', 'Herzog M', 'Raman L', 'Ahmetaj-Shala B', 'Turville S', 'Aggarwal A', 'Farne HA', 'Dalla Pria A', 'Aswani AD', 'Patella F', 'Borek WE', 'Mitchell JA', 'Bartlett NW', 'Dokal A', 'Xu XN', '</w:t>
            </w:r>
            <w:r>
              <w:rPr>
                <w:b/>
                <w:u w:val="single"/>
              </w:rPr>
              <w:t>Kelleher P</w:t>
            </w:r>
            <w:r>
              <w:t>', 'Shah A', 'Singanayagam A'], A</w:t>
            </w:r>
            <w:r>
              <w:t xml:space="preserve"> persistent neutrophil-associated immune signature characterizes post-COVID-19 pulmonary sequelae, 16-Nov-2022, 16-Nov-2022, Science translational medicine, 14(671):eabo5795</w:t>
            </w:r>
          </w:p>
        </w:tc>
      </w:tr>
      <w:tr w:rsidR="00401414" w:rsidTr="0040141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6</w:t>
            </w:r>
          </w:p>
        </w:tc>
        <w:tc>
          <w:tcPr>
            <w:tcW w:w="8934" w:type="dxa"/>
          </w:tcPr>
          <w:p w:rsidR="00401414" w:rsidRDefault="0030397D">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36105874</w:t>
              </w:r>
            </w:hyperlink>
            <w:r>
              <w:t xml:space="preserve"> ['Thomson T', 'Prendecki M', 'Gleeson S', 'Martin P', 'Spensley K', 'De Aguiar RC', 'Sandhu B', 'Seneschall C', 'Gan J', 'Clarke CL', 'Lewis S', 'Pickard G', 'Thomas D', 'McAdoo SP', 'Lightstone L', 'Cox A', '</w:t>
            </w:r>
            <w:r>
              <w:rPr>
                <w:b/>
                <w:u w:val="single"/>
              </w:rPr>
              <w:t>Kelleher P</w:t>
            </w:r>
            <w:r>
              <w:t>', 'Willicombe M'], Immune responses</w:t>
            </w:r>
            <w:r>
              <w:t xml:space="preserve"> following 3rd and 4th doses of heterologous and homologous COVID-19 vaccines in kidney </w:t>
            </w:r>
            <w:r>
              <w:lastRenderedPageBreak/>
              <w:t>transplant recipients, Nov-2022, 9-Sep-2022, EClinicalMedicine, 53:101642</w:t>
            </w:r>
          </w:p>
        </w:tc>
      </w:tr>
      <w:tr w:rsidR="00401414" w:rsidTr="004014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lastRenderedPageBreak/>
              <w:t>7</w:t>
            </w:r>
          </w:p>
        </w:tc>
        <w:tc>
          <w:tcPr>
            <w:tcW w:w="8934" w:type="dxa"/>
          </w:tcPr>
          <w:p w:rsidR="00401414" w:rsidRDefault="0030397D">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36105885</w:t>
              </w:r>
            </w:hyperlink>
            <w:r>
              <w:t xml:space="preserve"> ['Martin P', 'Gleeson </w:t>
            </w:r>
            <w:r>
              <w:t>S', 'Clarke CL', 'Thomson T', 'Edwards H', 'Spensley K', 'Mortimer P', 'McIntyre S', 'Cox A', 'Pickard G', 'Lightstone L', 'Thomas D', 'McAdoo SP', '</w:t>
            </w:r>
            <w:r>
              <w:rPr>
                <w:b/>
                <w:u w:val="single"/>
              </w:rPr>
              <w:t>Kelleher P</w:t>
            </w:r>
            <w:r>
              <w:t>', 'Prendecki M', 'Willicombe M'], Comparison of immunogenicity and clinical effectiveness betwee</w:t>
            </w:r>
            <w:r>
              <w:t>n BNT162b2 and ChAdOx1 SARS-CoV-2 vaccines in people with end-stage kidney disease receiving haemodialysis: A prospective, observational cohort study, Oct-2022, 10-Sep-2022, The Lancet regional health. Europe, 21:100478</w:t>
            </w:r>
          </w:p>
        </w:tc>
      </w:tr>
      <w:tr w:rsidR="00401414" w:rsidTr="0040141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8</w:t>
            </w:r>
          </w:p>
        </w:tc>
        <w:tc>
          <w:tcPr>
            <w:tcW w:w="8934" w:type="dxa"/>
          </w:tcPr>
          <w:p w:rsidR="00401414" w:rsidRDefault="0030397D">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35333143</w:t>
              </w:r>
            </w:hyperlink>
            <w:r>
              <w:t xml:space="preserve"> ['Gerovasili V', 'Shah A', 'Singanayagam A', 'George PM', 'Njafuh R', 'Prendecki M', 'Carby M', 'Willicombe M', '</w:t>
            </w:r>
            <w:r>
              <w:rPr>
                <w:b/>
                <w:u w:val="single"/>
              </w:rPr>
              <w:t>Kelleher P</w:t>
            </w:r>
            <w:r>
              <w:t>', 'Reed A'], Impaired Humoral and Cellular Responses to COVID-19 Vaccine in Heart and Lung Trans</w:t>
            </w:r>
            <w:r>
              <w:t>plant Recipients, 15-Jun-2022, American journal of respiratory and critical care medicine, 205(12):1476-1479</w:t>
            </w:r>
          </w:p>
        </w:tc>
      </w:tr>
      <w:tr w:rsidR="00401414" w:rsidTr="004014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9</w:t>
            </w:r>
          </w:p>
        </w:tc>
        <w:tc>
          <w:tcPr>
            <w:tcW w:w="8934" w:type="dxa"/>
          </w:tcPr>
          <w:p w:rsidR="00401414" w:rsidRDefault="0030397D">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35434428</w:t>
              </w:r>
            </w:hyperlink>
            <w:r>
              <w:t xml:space="preserve"> ['Spensley KJ', 'Gleeson S', 'Martin P', 'Thomson T', 'Clarke CL', 'Pickard</w:t>
            </w:r>
            <w:r>
              <w:t xml:space="preserve"> G', 'Thomas D', 'McAdoo SP', 'Randell P', '</w:t>
            </w:r>
            <w:r>
              <w:rPr>
                <w:b/>
                <w:u w:val="single"/>
              </w:rPr>
              <w:t>Kelleher P</w:t>
            </w:r>
            <w:r>
              <w:t>', 'Bedi R', 'Lightstone L', 'Prendecki M', 'Willicombe M'], Comparison of Vaccine Effectiveness Against the Omicron (B.1.1.529) Variant in Hemodialysis Patients, Jun-2022, 13-Apr-2022, Kidney internati</w:t>
            </w:r>
            <w:r>
              <w:t>onal reports, 7(6):1406-1409</w:t>
            </w:r>
          </w:p>
        </w:tc>
      </w:tr>
      <w:tr w:rsidR="00401414" w:rsidTr="0040141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10</w:t>
            </w:r>
          </w:p>
        </w:tc>
        <w:tc>
          <w:tcPr>
            <w:tcW w:w="8934" w:type="dxa"/>
          </w:tcPr>
          <w:p w:rsidR="00401414" w:rsidRDefault="0030397D">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35490556</w:t>
              </w:r>
            </w:hyperlink>
            <w:r>
              <w:t xml:space="preserve"> ['Cuthbertson L', 'Turner SEG', 'Jackson A', 'Ranson C', 'Loosemore M', '</w:t>
            </w:r>
            <w:r>
              <w:rPr>
                <w:b/>
                <w:u w:val="single"/>
              </w:rPr>
              <w:t>Kelleher P</w:t>
            </w:r>
            <w:r>
              <w:t>', 'Moffatt MF', 'Cookson WOC', 'Hull JH', 'Shah A'], Evidence of immun</w:t>
            </w:r>
            <w:r>
              <w:t>ometabolic dysregulation and airway dysbiosis in athletes susceptible to respiratory illness, May-2022, 29-Apr-2022, EBioMedicine, 79:104024</w:t>
            </w:r>
          </w:p>
        </w:tc>
      </w:tr>
      <w:tr w:rsidR="00401414" w:rsidTr="004014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11</w:t>
            </w:r>
          </w:p>
        </w:tc>
        <w:tc>
          <w:tcPr>
            <w:tcW w:w="8934" w:type="dxa"/>
          </w:tcPr>
          <w:p w:rsidR="00401414" w:rsidRDefault="0030397D">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34473254</w:t>
              </w:r>
            </w:hyperlink>
            <w:r>
              <w:t xml:space="preserve"> ['Chanchlani N', 'Lin S', 'Chee D', 'Hamil</w:t>
            </w:r>
            <w:r>
              <w:t>ton B', 'Nice R', 'Arkir Z', 'Bewshea C', 'Cipriano B', 'Derikx LAAP', 'Dunlop A', 'Greathead L', 'Griffiths RL', 'Ibraheim H', '</w:t>
            </w:r>
            <w:r>
              <w:rPr>
                <w:b/>
                <w:u w:val="single"/>
              </w:rPr>
              <w:t>Kelleher P</w:t>
            </w:r>
            <w:r>
              <w:t>', 'Kok KB', 'Lees CW', 'MacDonald J', 'Sebastian S', 'Smith PJ', 'McDonald TJ', 'Irving PM', 'Powell N', 'Kennedy NA</w:t>
            </w:r>
            <w:r>
              <w:t>', 'Goodhand JR', 'Ahmad T'], Adalimumab and Infliximab Impair SARS-CoV-2 Antibody Responses: Results from a Therapeutic Drug Monitoring Study in 11 422 Biologic-Treated Patients, 14-Mar-2022, Journal of Crohns &amp; colitis, 16(3):389-397</w:t>
            </w:r>
          </w:p>
        </w:tc>
      </w:tr>
      <w:tr w:rsidR="00401414" w:rsidTr="0040141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12</w:t>
            </w:r>
          </w:p>
        </w:tc>
        <w:tc>
          <w:tcPr>
            <w:tcW w:w="8934" w:type="dxa"/>
          </w:tcPr>
          <w:p w:rsidR="00401414" w:rsidRDefault="0030397D">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34766331</w:t>
              </w:r>
            </w:hyperlink>
            <w:r>
              <w:t xml:space="preserve"> ['Pallett SJC', 'Wake R', 'Youngs J', 'Pope C', 'Tan NK', 'Taylor J', 'Hawkins L', 'Witney AA', 'Laing KG', 'Monahan IM', 'Akay M', 'Cox A', 'Groppelli E', '</w:t>
            </w:r>
            <w:r>
              <w:rPr>
                <w:b/>
                <w:u w:val="single"/>
              </w:rPr>
              <w:t>Kelleher P</w:t>
            </w:r>
            <w:r>
              <w:t>', 'Miller P', 'Bicanic T'], Adjunct</w:t>
            </w:r>
            <w:r>
              <w:t>ive viral cell culture supports treatment decision-making in patients with secondary humoral immunodeficiency and persistent SARS-CoV-2 infection, Mar-2022, 11-Nov-2021, British journal of haematology, 196(5):1170-1174</w:t>
            </w:r>
          </w:p>
        </w:tc>
      </w:tr>
      <w:tr w:rsidR="00401414" w:rsidTr="004014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13</w:t>
            </w:r>
          </w:p>
        </w:tc>
        <w:tc>
          <w:tcPr>
            <w:tcW w:w="8934" w:type="dxa"/>
          </w:tcPr>
          <w:p w:rsidR="00401414" w:rsidRDefault="0030397D">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36726970</w:t>
              </w:r>
            </w:hyperlink>
            <w:r>
              <w:t xml:space="preserve"> ['Gleeson S', 'Martin P', 'Thomson T', 'Spensley KJ', 'Goodall D', 'Bedi R', 'Thind AK', 'Seneschall C', 'Gan J', 'McAdoo S', 'Lightstone L', '</w:t>
            </w:r>
            <w:r>
              <w:rPr>
                <w:b/>
                <w:u w:val="single"/>
              </w:rPr>
              <w:t>Kelleher P</w:t>
            </w:r>
            <w:r>
              <w:t>', 'Prendecki M', 'Willicombe M'], Lack of seroresponse to SARS-CoV</w:t>
            </w:r>
            <w:r>
              <w:t>-2 booster vaccines given early post-transplant in patients primed pre-transplantation, 2022, 16-Jan-2023, Frontiers in immunology, 13:1083167</w:t>
            </w:r>
          </w:p>
        </w:tc>
      </w:tr>
      <w:tr w:rsidR="00401414" w:rsidTr="0040141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14</w:t>
            </w:r>
          </w:p>
        </w:tc>
        <w:tc>
          <w:tcPr>
            <w:tcW w:w="8934" w:type="dxa"/>
          </w:tcPr>
          <w:p w:rsidR="00401414" w:rsidRDefault="0030397D">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34483239</w:t>
              </w:r>
            </w:hyperlink>
            <w:r>
              <w:t xml:space="preserve"> ['Turner SEG', 'Hull JH', 'Jackson A', 'Loosemore M', 'Ranson C', '</w:t>
            </w:r>
            <w:r>
              <w:rPr>
                <w:b/>
                <w:u w:val="single"/>
              </w:rPr>
              <w:t>Kelleher P</w:t>
            </w:r>
            <w:r>
              <w:t>', 'Shah A'], Screening Identifies Suboptimal Vaccination Protection in Illness-Susceptible Elite Athletes, 1-Nov-2021, Clinical journal of sport medicine : official journal of t</w:t>
            </w:r>
            <w:r>
              <w:t>he Canadian Academy of Sport Medicine, 31(6):e470-e472</w:t>
            </w:r>
          </w:p>
        </w:tc>
      </w:tr>
      <w:tr w:rsidR="00401414" w:rsidTr="004014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15</w:t>
            </w:r>
          </w:p>
        </w:tc>
        <w:tc>
          <w:tcPr>
            <w:tcW w:w="8934" w:type="dxa"/>
          </w:tcPr>
          <w:p w:rsidR="00401414" w:rsidRDefault="0030397D">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34619100</w:t>
              </w:r>
            </w:hyperlink>
            <w:r>
              <w:t xml:space="preserve"> ['Prendecki M', 'Thomson T', 'Clarke CL', 'Martin P', 'Gleeson S', 'De Aguiar RC', 'Edwards H', 'Mortimer P', 'McIntyre S', 'Mokreri D', 'Cox A', 'Pickard G', 'Lightstone L', 'Thomas D', 'McAdoo SP', '</w:t>
            </w:r>
            <w:r>
              <w:rPr>
                <w:b/>
                <w:u w:val="single"/>
              </w:rPr>
              <w:t>Kelleher P</w:t>
            </w:r>
            <w:r>
              <w:t xml:space="preserve">', 'Willicombe M'], Immunological responses </w:t>
            </w:r>
            <w:r>
              <w:t>to SARS-CoV-2 vaccines in kidney transplant recipients, 23-Oct-2021, 4-Oct-2021, Lancet (London, England), 398(10310):1482-1484</w:t>
            </w:r>
          </w:p>
        </w:tc>
      </w:tr>
      <w:tr w:rsidR="00401414" w:rsidTr="0040141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16</w:t>
            </w:r>
          </w:p>
        </w:tc>
        <w:tc>
          <w:tcPr>
            <w:tcW w:w="8934" w:type="dxa"/>
          </w:tcPr>
          <w:p w:rsidR="00401414" w:rsidRDefault="0030397D">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33632768</w:t>
              </w:r>
            </w:hyperlink>
            <w:r>
              <w:t xml:space="preserve"> ['Periselneris J', 'Schelenz S', 'Loebinger M', 'Macedo</w:t>
            </w:r>
            <w:r>
              <w:t xml:space="preserve"> P', 'Adhya Z', 'Armstrong-James D', '</w:t>
            </w:r>
            <w:r>
              <w:rPr>
                <w:b/>
                <w:u w:val="single"/>
              </w:rPr>
              <w:t>Kelleher WP</w:t>
            </w:r>
            <w:r>
              <w:t>'], Bronchiectasis severity correlates with outcome in patients with primary antibody deficiency, Oct-2021, 25-Feb-2021, Thorax, 76(10):1036-1039</w:t>
            </w:r>
          </w:p>
        </w:tc>
      </w:tr>
      <w:tr w:rsidR="00401414" w:rsidTr="004014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17</w:t>
            </w:r>
          </w:p>
        </w:tc>
        <w:tc>
          <w:tcPr>
            <w:tcW w:w="8934" w:type="dxa"/>
          </w:tcPr>
          <w:p w:rsidR="00401414" w:rsidRDefault="0030397D">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34362747</w:t>
              </w:r>
            </w:hyperlink>
            <w:r>
              <w:t xml:space="preserve"> ['Prendecki M', 'Clarke C', 'Edwards H', 'McIntyre S', 'Mortimer P', 'Gleeson S', 'Martin P', 'Thomson T', 'Randell P', 'Shah A', 'Singanayagam A', 'Lightstone L', 'Cox A', '</w:t>
            </w:r>
            <w:r>
              <w:rPr>
                <w:b/>
                <w:u w:val="single"/>
              </w:rPr>
              <w:t>Kelleher P</w:t>
            </w:r>
            <w:r>
              <w:t>', 'Willicombe M', 'McAdoo SP'], Humoral and T-cell response</w:t>
            </w:r>
            <w:r>
              <w:t>s to SARS-CoV-2 vaccination in patients receiving immunosuppression, Oct-2021, 6-Aug-2021, Annals of the rheumatic diseases, 80(10):1322-1329</w:t>
            </w:r>
          </w:p>
        </w:tc>
      </w:tr>
      <w:tr w:rsidR="00401414" w:rsidTr="0040141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18</w:t>
            </w:r>
          </w:p>
        </w:tc>
        <w:tc>
          <w:tcPr>
            <w:tcW w:w="8934" w:type="dxa"/>
          </w:tcPr>
          <w:p w:rsidR="00401414" w:rsidRDefault="0030397D">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34052242</w:t>
              </w:r>
            </w:hyperlink>
            <w:r>
              <w:t xml:space="preserve"> ['Breathnach AS', 'Duncan CJA', 'Bouzidi </w:t>
            </w:r>
            <w:r>
              <w:t>KE', 'Hanrath AT', 'Payne BAI', 'Randell PA', 'Habibi MS', 'Riley PA', 'Planche TD', 'Busby JS', 'Sudhanva M', 'Pallett SJC', '</w:t>
            </w:r>
            <w:r>
              <w:rPr>
                <w:b/>
                <w:u w:val="single"/>
              </w:rPr>
              <w:t>Kelleher WP</w:t>
            </w:r>
            <w:r>
              <w:t xml:space="preserve">'], Prior COVID-19 protects against reinfection, even in the absence of detectable antibodies, Aug-2021, 28-May-2021, </w:t>
            </w:r>
            <w:r>
              <w:t>The Journal of infection, 83(2):237-279</w:t>
            </w:r>
          </w:p>
        </w:tc>
      </w:tr>
      <w:tr w:rsidR="00401414" w:rsidTr="004014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19</w:t>
            </w:r>
          </w:p>
        </w:tc>
        <w:tc>
          <w:tcPr>
            <w:tcW w:w="8934" w:type="dxa"/>
          </w:tcPr>
          <w:p w:rsidR="00401414" w:rsidRDefault="0030397D">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34195811</w:t>
              </w:r>
            </w:hyperlink>
            <w:r>
              <w:t xml:space="preserve"> ['</w:t>
            </w:r>
            <w:r>
              <w:rPr>
                <w:b/>
                <w:u w:val="single"/>
              </w:rPr>
              <w:t>Kelleher P</w:t>
            </w:r>
            <w:r>
              <w:t>'], The battle of testing in COVID-19: the secrets of victory against the virus, 7-Jul-2021, Cardiovascular research, 117(8):e101-e</w:t>
            </w:r>
            <w:r>
              <w:t>103</w:t>
            </w:r>
          </w:p>
        </w:tc>
      </w:tr>
      <w:tr w:rsidR="00401414" w:rsidTr="0040141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20</w:t>
            </w:r>
          </w:p>
        </w:tc>
        <w:tc>
          <w:tcPr>
            <w:tcW w:w="8934" w:type="dxa"/>
          </w:tcPr>
          <w:p w:rsidR="00401414" w:rsidRDefault="0030397D">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33774082</w:t>
              </w:r>
            </w:hyperlink>
            <w:r>
              <w:t xml:space="preserve"> ['Clarke CL', 'Prendecki M', 'Dhutia A', 'Gan J', 'Edwards C', 'Prout V', 'Lightstone L', 'Parker E', 'Marchesin F', 'Griffith M', 'Charif R', 'Pickard G', 'Cox A', 'McClure M', '</w:t>
            </w:r>
            <w:r>
              <w:t>Tedder R', 'Randell P', 'Greathead L', 'Guckian M', 'McAdoo SP', '</w:t>
            </w:r>
            <w:r>
              <w:rPr>
                <w:b/>
                <w:u w:val="single"/>
              </w:rPr>
              <w:t>Kelleher P</w:t>
            </w:r>
            <w:r>
              <w:t>', 'Willicombe M'], Longevity of SARS-CoV-2 immune responses in hemodialysis patients and protection against reinfection, Jun-2021, 25-Mar-2021, Kidney international, 99(6):1470-14</w:t>
            </w:r>
            <w:r>
              <w:t>77</w:t>
            </w:r>
          </w:p>
        </w:tc>
      </w:tr>
      <w:tr w:rsidR="00401414" w:rsidTr="004014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21</w:t>
            </w:r>
          </w:p>
        </w:tc>
        <w:tc>
          <w:tcPr>
            <w:tcW w:w="8934" w:type="dxa"/>
          </w:tcPr>
          <w:p w:rsidR="00401414" w:rsidRDefault="0030397D">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34063785</w:t>
              </w:r>
            </w:hyperlink>
            <w:r>
              <w:t xml:space="preserve"> ['Froneman C', '</w:t>
            </w:r>
            <w:r>
              <w:rPr>
                <w:b/>
                <w:u w:val="single"/>
              </w:rPr>
              <w:t>Kelleher P</w:t>
            </w:r>
            <w:r>
              <w:t>', 'José RJ'], Pneumococcal Vaccination in Immunocompromised Hosts: An Update, 21-May-2021, 21-May-2021, Vaccines, 9(6):536</w:t>
            </w:r>
          </w:p>
        </w:tc>
      </w:tr>
      <w:tr w:rsidR="00401414" w:rsidTr="0040141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22</w:t>
            </w:r>
          </w:p>
        </w:tc>
        <w:tc>
          <w:tcPr>
            <w:tcW w:w="8934" w:type="dxa"/>
          </w:tcPr>
          <w:p w:rsidR="00401414" w:rsidRDefault="0030397D">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33615050</w:t>
              </w:r>
            </w:hyperlink>
            <w:r>
              <w:t xml:space="preserve"> ['Turner-Stokes T', 'Jiang E', 'Johnson N', 'Khakhria K', 'Kong E', 'Cairns T', 'Clarke C', 'Greathead L', 'Griffith </w:t>
            </w:r>
            <w:r>
              <w:lastRenderedPageBreak/>
              <w:t>M', 'Guckian M', '</w:t>
            </w:r>
            <w:r>
              <w:rPr>
                <w:b/>
                <w:u w:val="single"/>
              </w:rPr>
              <w:t>Kelleher P</w:t>
            </w:r>
            <w:r>
              <w:t>', 'McClure MO', 'Prendecki M', 'Rosadas C',</w:t>
            </w:r>
            <w:r>
              <w:t xml:space="preserve"> 'Tedder R', 'Lightstone L', 'Willicombe M', 'McAdoo SP'], Serologic Screening for Coronavirus Disease 2019 in Patients With Glomerular Disease, May-2021, 12-Feb-2021, Kidney international reports, 6(5):1402-1406</w:t>
            </w:r>
          </w:p>
        </w:tc>
      </w:tr>
      <w:tr w:rsidR="00401414" w:rsidTr="004014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lastRenderedPageBreak/>
              <w:t>23</w:t>
            </w:r>
          </w:p>
        </w:tc>
        <w:tc>
          <w:tcPr>
            <w:tcW w:w="8934" w:type="dxa"/>
          </w:tcPr>
          <w:p w:rsidR="00401414" w:rsidRDefault="0030397D">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33351528</w:t>
              </w:r>
            </w:hyperlink>
            <w:r>
              <w:t xml:space="preserve"> ['Samri A', 'Chalouni M', 'Blanco J', 'Behrens G', '</w:t>
            </w:r>
            <w:r>
              <w:rPr>
                <w:b/>
                <w:u w:val="single"/>
              </w:rPr>
              <w:t>Kelleher P</w:t>
            </w:r>
            <w:r>
              <w:t>', 'Massanella M', 'Ahmad F', 'Clotet B', 'Plettenberg A', 'Katlama C', 'Richert L', 'Raffi F', 'Thiebaut R', 'Autran B'], Influence of the Antiretroviral Regimen o</w:t>
            </w:r>
            <w:r>
              <w:t>n the Early Changes in Plasma HIV RNA and Immune Activation at Initiation of Antiretroviral Therapy in Naïve HIV-1-Infected Patients, 15-Apr-2021, Journal of acquired immune deficiency syndromes (), 86(5):e146-e149</w:t>
            </w:r>
          </w:p>
        </w:tc>
      </w:tr>
      <w:tr w:rsidR="00401414" w:rsidTr="0040141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24</w:t>
            </w:r>
          </w:p>
        </w:tc>
        <w:tc>
          <w:tcPr>
            <w:tcW w:w="8934" w:type="dxa"/>
          </w:tcPr>
          <w:p w:rsidR="00401414" w:rsidRDefault="0030397D">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33640037</w:t>
              </w:r>
            </w:hyperlink>
            <w:r>
              <w:t xml:space="preserve"> ['Prendecki M', 'Clarke C', 'Brown J', 'Cox A', 'Gleeson S', 'Guckian M', 'Randell P', 'Pria AD', 'Lightstone L', 'Xu XN', 'Barclay W', 'McAdoo SP', '</w:t>
            </w:r>
            <w:r>
              <w:rPr>
                <w:b/>
                <w:u w:val="single"/>
              </w:rPr>
              <w:t>Kelleher P</w:t>
            </w:r>
            <w:r>
              <w:t>', 'Willicombe M'], Effect of</w:t>
            </w:r>
            <w:r>
              <w:t xml:space="preserve"> previous SARS-CoV-2 infection on humoral and T-cell responses to single-dose BNT162b2 vaccine, 27-Mar-2021, 25-Feb-2021, Lancet (London, England), 397(10280):1178-1181</w:t>
            </w:r>
          </w:p>
        </w:tc>
      </w:tr>
      <w:tr w:rsidR="00401414" w:rsidTr="004014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25</w:t>
            </w:r>
          </w:p>
        </w:tc>
        <w:tc>
          <w:tcPr>
            <w:tcW w:w="8934" w:type="dxa"/>
          </w:tcPr>
          <w:p w:rsidR="00401414" w:rsidRDefault="0030397D">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32781048</w:t>
              </w:r>
            </w:hyperlink>
            <w:r>
              <w:t xml:space="preserve"> ['Turner SEG',</w:t>
            </w:r>
            <w:r>
              <w:t xml:space="preserve"> 'Loosemore M', 'Shah A', '</w:t>
            </w:r>
            <w:r>
              <w:rPr>
                <w:b/>
                <w:u w:val="single"/>
              </w:rPr>
              <w:t>Kelleher P</w:t>
            </w:r>
            <w:r>
              <w:t>', 'Hull JH'], Salivary IgA as a Potential Biomarker in the Evaluation of Respiratory Tract Infection Risk in Athletes, Jan-2021, 9-Aug-2020, The journal of allergy and clinical immunology. In practice, 9(1):151-159</w:t>
            </w:r>
          </w:p>
        </w:tc>
      </w:tr>
      <w:tr w:rsidR="00401414" w:rsidTr="0040141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26</w:t>
            </w:r>
          </w:p>
        </w:tc>
        <w:tc>
          <w:tcPr>
            <w:tcW w:w="8934" w:type="dxa"/>
          </w:tcPr>
          <w:p w:rsidR="00401414" w:rsidRDefault="0030397D">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35673545</w:t>
              </w:r>
            </w:hyperlink>
            <w:r>
              <w:t xml:space="preserve"> ['Cann A', 'Clarke C', 'Brown J', 'Thomson T', 'Prendecki M', 'Moshe M', 'Badhan A', 'Simmons B', 'Klaber B', 'Elliott P', 'Darzi A', 'Riley S', 'Ashby D', 'Martin P', 'Gleeson S', 'Will</w:t>
            </w:r>
            <w:r>
              <w:t>icombe M', '</w:t>
            </w:r>
            <w:r>
              <w:rPr>
                <w:b/>
                <w:u w:val="single"/>
              </w:rPr>
              <w:t>Kelleher P</w:t>
            </w:r>
            <w:r>
              <w:t>', 'Ward H', 'Barclay WS', 'Cooke GS'], Severe acute respiratory syndrome coronavirus 2 (SARS-CoV-2) antibody lateral flow assay for antibody prevalence studies following vaccination: a diagnostic accuracy study, 2021, 26-May-2022, We</w:t>
            </w:r>
            <w:r>
              <w:t>llcome open research, 6:358</w:t>
            </w:r>
          </w:p>
        </w:tc>
      </w:tr>
      <w:tr w:rsidR="00401414" w:rsidTr="004014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27</w:t>
            </w:r>
          </w:p>
        </w:tc>
        <w:tc>
          <w:tcPr>
            <w:tcW w:w="8934" w:type="dxa"/>
          </w:tcPr>
          <w:p w:rsidR="00401414" w:rsidRDefault="0030397D">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33122285</w:t>
              </w:r>
            </w:hyperlink>
            <w:r>
              <w:t xml:space="preserve"> ['Prendecki M', 'Clarke C', 'Gleeson S', 'Greathead L', 'Santos E', 'McLean A', 'Randell P', 'Moore LSP', 'Mughal N', 'Guckian M', '</w:t>
            </w:r>
            <w:r>
              <w:rPr>
                <w:b/>
                <w:u w:val="single"/>
              </w:rPr>
              <w:t>Kelleher P</w:t>
            </w:r>
            <w:r>
              <w:t>', 'Mcadoo SP</w:t>
            </w:r>
            <w:r>
              <w:t>', 'Willicombe M'], Detection of SARS-CoV-2 Antibodies in Kidney Transplant Recipients, Dec-2020, 29-Oct-2020, Journal of the American Society of Nephrology : JASN, 31(12):2753-2756</w:t>
            </w:r>
          </w:p>
        </w:tc>
      </w:tr>
      <w:tr w:rsidR="00401414" w:rsidTr="0040141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28</w:t>
            </w:r>
          </w:p>
        </w:tc>
        <w:tc>
          <w:tcPr>
            <w:tcW w:w="8934" w:type="dxa"/>
          </w:tcPr>
          <w:p w:rsidR="00401414" w:rsidRDefault="0030397D">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33292821</w:t>
              </w:r>
            </w:hyperlink>
            <w:r>
              <w:t xml:space="preserve"> [</w:t>
            </w:r>
            <w:r>
              <w:t>'Miguens Blanco J', 'Borghese F', 'McHugh N', '</w:t>
            </w:r>
            <w:r>
              <w:rPr>
                <w:b/>
                <w:u w:val="single"/>
              </w:rPr>
              <w:t>Kelleher P</w:t>
            </w:r>
            <w:r>
              <w:t>', 'Sengupta R', 'Marchesi JR', 'Abraham S'], Longitudinal profiling of the gut microbiome in patients with psoriatic arthritis and ankylosing spondylitis: a multicentre, prospective, observational s</w:t>
            </w:r>
            <w:r>
              <w:t>tudy, 10-Nov-2020, 10-Nov-2020, BMC rheumatology, 4(1):60</w:t>
            </w:r>
          </w:p>
        </w:tc>
      </w:tr>
      <w:tr w:rsidR="00401414" w:rsidTr="004014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29</w:t>
            </w:r>
          </w:p>
        </w:tc>
        <w:tc>
          <w:tcPr>
            <w:tcW w:w="8934" w:type="dxa"/>
          </w:tcPr>
          <w:p w:rsidR="00401414" w:rsidRDefault="0030397D">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32908129</w:t>
              </w:r>
            </w:hyperlink>
            <w:r>
              <w:t xml:space="preserve"> ['Lou H', 'Wojciak-Stothard B', 'Ruseva MM', 'Cook HT', '</w:t>
            </w:r>
            <w:r>
              <w:rPr>
                <w:b/>
                <w:u w:val="single"/>
              </w:rPr>
              <w:t>Kelleher P</w:t>
            </w:r>
            <w:r>
              <w:t>', 'Pickering MC', 'Mongkolsapaya J', 'Screaton GR', 'Xu X</w:t>
            </w:r>
            <w:r>
              <w:t>N'], Autoantibody-dependent amplification of inflammation in SLE, 9-Sep-2020, 9-Sep-2020, Cell death &amp; disease, 11(9):729</w:t>
            </w:r>
          </w:p>
        </w:tc>
      </w:tr>
      <w:tr w:rsidR="00401414" w:rsidTr="0040141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30</w:t>
            </w:r>
          </w:p>
        </w:tc>
        <w:tc>
          <w:tcPr>
            <w:tcW w:w="8934" w:type="dxa"/>
          </w:tcPr>
          <w:p w:rsidR="00401414" w:rsidRDefault="0030397D">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32732391</w:t>
              </w:r>
            </w:hyperlink>
            <w:r>
              <w:t xml:space="preserve"> ['Clarke C', 'Prendecki M', 'Dhutia A', 'Ali MA', 'Sajjad H', 'Shivakumar O', 'Lightstone L', '</w:t>
            </w:r>
            <w:r>
              <w:rPr>
                <w:b/>
                <w:u w:val="single"/>
              </w:rPr>
              <w:t>Kelleher P</w:t>
            </w:r>
            <w:r>
              <w:t>', 'Pickering MC', 'Thomas D', 'Charif R', 'Griffith M', 'McAdoo SP', 'Willicombe M'], High Prevalence of Asymptomatic COVID-19 Infection in Hemodialy</w:t>
            </w:r>
            <w:r>
              <w:t>sis Patients Detected Using Serologic Screening, Sep-2020, 30-Jul-2020, Journal of the American Society of Nephrology : JASN, 31(9):1969-1975</w:t>
            </w:r>
          </w:p>
        </w:tc>
      </w:tr>
      <w:tr w:rsidR="00401414" w:rsidTr="004014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31</w:t>
            </w:r>
          </w:p>
        </w:tc>
        <w:tc>
          <w:tcPr>
            <w:tcW w:w="8934" w:type="dxa"/>
          </w:tcPr>
          <w:p w:rsidR="00401414" w:rsidRDefault="0030397D">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31907202</w:t>
              </w:r>
            </w:hyperlink>
            <w:r>
              <w:t xml:space="preserve"> ['Williams A', '</w:t>
            </w:r>
            <w:r>
              <w:rPr>
                <w:b/>
                <w:u w:val="single"/>
              </w:rPr>
              <w:t>Kelleher WP</w:t>
            </w:r>
            <w:r>
              <w:t xml:space="preserve">', 'Nicholson </w:t>
            </w:r>
            <w:r>
              <w:t>AG', 'Devaraj A', 'Pavesio C', 'Chua F'], Diffuse granulomatous disease: looking inside and outside the lungs, Feb-2020, 6-Jan-2020, Thorax, 75(2):189-191</w:t>
            </w:r>
          </w:p>
        </w:tc>
      </w:tr>
      <w:tr w:rsidR="00401414" w:rsidTr="0040141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32</w:t>
            </w:r>
          </w:p>
        </w:tc>
        <w:tc>
          <w:tcPr>
            <w:tcW w:w="8934" w:type="dxa"/>
          </w:tcPr>
          <w:p w:rsidR="00401414" w:rsidRDefault="0030397D">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31470087</w:t>
              </w:r>
            </w:hyperlink>
            <w:r>
              <w:t xml:space="preserve"> ['Shah NM', 'Imami N', '</w:t>
            </w:r>
            <w:r>
              <w:rPr>
                <w:b/>
                <w:u w:val="single"/>
              </w:rPr>
              <w:t>Kell</w:t>
            </w:r>
            <w:r>
              <w:rPr>
                <w:b/>
                <w:u w:val="single"/>
              </w:rPr>
              <w:t>eher P</w:t>
            </w:r>
            <w:r>
              <w:t>', 'Barclay WS', 'Johnson MR'], Pregnancy-related immune suppression leads to altered influenza vaccine recall responses, Nov-2019, 27-Aug-2019, Clinical immunology (Orlando, Fla.), 208:108254</w:t>
            </w:r>
          </w:p>
        </w:tc>
      </w:tr>
      <w:tr w:rsidR="00401414" w:rsidTr="004014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33</w:t>
            </w:r>
          </w:p>
        </w:tc>
        <w:tc>
          <w:tcPr>
            <w:tcW w:w="8934" w:type="dxa"/>
          </w:tcPr>
          <w:p w:rsidR="00401414" w:rsidRDefault="0030397D">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30882489</w:t>
              </w:r>
            </w:hyperlink>
            <w:r>
              <w:t xml:space="preserve"> ['Maurice JB', 'Garvey L', 'Tsochatzis EA', 'Wiltshire M', 'Cooke G', 'Guppy N', 'McDonald J', 'Marchesi J', 'Nelson M', '</w:t>
            </w:r>
            <w:r>
              <w:rPr>
                <w:b/>
                <w:u w:val="single"/>
              </w:rPr>
              <w:t>Kelleher P</w:t>
            </w:r>
            <w:r>
              <w:t xml:space="preserve">', 'Goldin R', 'Thursz M', 'Lemoine M'], Monocyte-macrophage activation is associated with nonalcoholic </w:t>
            </w:r>
            <w:r>
              <w:t>fatty liver disease and liver fibrosis in HIV monoinfection independently of the gut microbiome and bacterial translocation, 1-Apr-2019, AIDS (London, England), 33(5):805-814</w:t>
            </w:r>
          </w:p>
        </w:tc>
      </w:tr>
      <w:tr w:rsidR="00401414" w:rsidTr="0040141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34</w:t>
            </w:r>
          </w:p>
        </w:tc>
        <w:tc>
          <w:tcPr>
            <w:tcW w:w="8934" w:type="dxa"/>
          </w:tcPr>
          <w:p w:rsidR="00401414" w:rsidRDefault="0030397D">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30905051</w:t>
              </w:r>
            </w:hyperlink>
            <w:r>
              <w:t xml:space="preserve"> ['Schütz</w:t>
            </w:r>
            <w:r>
              <w:t xml:space="preserve"> K', 'Alecsandru D', 'Grimbacher B', 'Haddock J', 'Bruining A', 'Driessen G', 'de Vries E', 'van Hagen PM', 'Hartmann I', 'Fraioli F', 'Milito C', 'Mitrevski M', 'Quinti I', 'Serra G', '</w:t>
            </w:r>
            <w:r>
              <w:rPr>
                <w:b/>
                <w:u w:val="single"/>
              </w:rPr>
              <w:t>Kelleher P</w:t>
            </w:r>
            <w:r>
              <w:t>', 'Loebinger M', 'Litzman J', 'Postranecka V', 'Thon V', 'B</w:t>
            </w:r>
            <w:r>
              <w:t>abar J', 'Condliffe AM', 'Exley A', 'Kumararatne D', 'Screaton N', 'Jones A', 'Bondioni MP', 'Lougaris V', 'Plebani A', 'Soresina A', 'Sirignano C', 'Spadaro G', 'Galal N', 'Gonzalez-Granado LI', 'Dettmer S', 'Stirling R', 'Chapel H', 'Lucas M', 'Patel S',</w:t>
            </w:r>
            <w:r>
              <w:t xml:space="preserve"> 'Farber CM', 'Meyts I', 'Banerjee AK', 'Hackett S', 'Hurst JR', 'Warnatz K', 'Gathmann B', 'Weidemann J', 'Berthold D', 'Baumann U'], Correction to: Imaging of Bronchial Pathology in Antibody Deficiency: Data from the European Chest CT Group, Feb-2019, Jo</w:t>
            </w:r>
            <w:r>
              <w:t>urnal of clinical immunology, 39(2):225-227</w:t>
            </w:r>
          </w:p>
        </w:tc>
      </w:tr>
      <w:tr w:rsidR="00401414" w:rsidTr="004014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35</w:t>
            </w:r>
          </w:p>
        </w:tc>
        <w:tc>
          <w:tcPr>
            <w:tcW w:w="8934" w:type="dxa"/>
          </w:tcPr>
          <w:p w:rsidR="00401414" w:rsidRDefault="0030397D">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30547383</w:t>
              </w:r>
            </w:hyperlink>
            <w:r>
              <w:t xml:space="preserve"> ['Schütz K', 'Alecsandru D', 'Grimbacher B', 'Haddock J', 'Bruining A', 'Driessen G', 'de Vries E', 'van Hagen PM', 'Hartmann I', 'Fraioli </w:t>
            </w:r>
            <w:r>
              <w:t>F', 'Milito C', 'Mitrevski M', 'Quinti I', 'Serra G', '</w:t>
            </w:r>
            <w:r>
              <w:rPr>
                <w:b/>
                <w:u w:val="single"/>
              </w:rPr>
              <w:t>Kelleher P</w:t>
            </w:r>
            <w:r>
              <w:t>', 'Loebinger M', 'Litzman J', 'Postranecka V', 'Thon V', 'Babar J', 'Condliffe AM', 'Exley A', 'Kumararatne D', 'Screaton N', 'Jones A', 'Bondioni MP', 'Lougaris V', 'Plebani A', 'Soresina A</w:t>
            </w:r>
            <w:r>
              <w:t>', 'Sirignano C', 'Spadaro G', 'Galal N', 'Gonzalez-Granado LI', 'Dettmer S', 'Stirling R', 'Chapel H', 'Lucas M', 'Patel S', 'Farber CM', 'Meyts I', 'Banerjee AK', 'Hackett S', 'Hurst JR', 'Warnatz K', 'Gathmann B', 'Baumann U'], Imaging of Bronchial Path</w:t>
            </w:r>
            <w:r>
              <w:t>ology in Antibody Deficiency: Data from the European Chest CT Group, Jan-2019, 13-Dec-2018, Journal of clinical immunology, 39(1):45-54</w:t>
            </w:r>
          </w:p>
        </w:tc>
      </w:tr>
      <w:tr w:rsidR="00401414" w:rsidTr="0040141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lastRenderedPageBreak/>
              <w:t>36</w:t>
            </w:r>
          </w:p>
        </w:tc>
        <w:tc>
          <w:tcPr>
            <w:tcW w:w="8934" w:type="dxa"/>
          </w:tcPr>
          <w:p w:rsidR="00401414" w:rsidRDefault="0030397D">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30453609</w:t>
              </w:r>
            </w:hyperlink>
            <w:r>
              <w:t xml:space="preserve"> ['Evans D', 'Papadimitriou KI', 'Vasilakis N', </w:t>
            </w:r>
            <w:r>
              <w:t>'Pantelidis P', '</w:t>
            </w:r>
            <w:r>
              <w:rPr>
                <w:b/>
                <w:u w:val="single"/>
              </w:rPr>
              <w:t>Kelleher P</w:t>
            </w:r>
            <w:r>
              <w:t>', 'Morgan H', 'Prodromakis T'], A Novel Microfluidic Point-of-Care Biosensor System on Printed Circuit Board for Cytokine Detection, 17-Nov-2018, 17-Nov-2018, Sensors (Basel, Switzerland), 18(11):4011</w:t>
            </w:r>
          </w:p>
        </w:tc>
      </w:tr>
      <w:tr w:rsidR="00401414" w:rsidTr="004014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37</w:t>
            </w:r>
          </w:p>
        </w:tc>
        <w:tc>
          <w:tcPr>
            <w:tcW w:w="8934" w:type="dxa"/>
          </w:tcPr>
          <w:p w:rsidR="00401414" w:rsidRDefault="0030397D">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29878323</w:t>
              </w:r>
            </w:hyperlink>
            <w:r>
              <w:t xml:space="preserve"> ['Shillitoe B', 'Bangs C', 'Guzman D', 'Gennery AR', 'Longhurst HJ', 'Slatter M', 'Edgar DM', 'Thomas M', 'Worth A', 'Huissoon A', 'Arkwright PD', 'Jolles S', 'Bourne H', 'Alachkar H', 'Savic S', 'Kumararatne D</w:t>
            </w:r>
            <w:r>
              <w:t>S', 'Patel S', 'Baxendale H', 'Noorani S', 'Yong PFK', 'Waruiru C', 'Pavaladurai V', '</w:t>
            </w:r>
            <w:r>
              <w:rPr>
                <w:b/>
                <w:u w:val="single"/>
              </w:rPr>
              <w:t>Kelleher P</w:t>
            </w:r>
            <w:r>
              <w:t>', 'Herriot R', 'Bernatonienne J', 'Bhole M', 'Steele C', 'Hayman G', 'Richter A', 'Gompels M', 'Chopra C', 'Garcez T', 'Buckland M'], The United Kingdom Primar</w:t>
            </w:r>
            <w:r>
              <w:t>y Immune Deficiency (UKPID) registry 2012 to 2017, Jun-2018, Clinical and experimental immunology, 192(3):284-291</w:t>
            </w:r>
          </w:p>
        </w:tc>
      </w:tr>
      <w:tr w:rsidR="00401414" w:rsidTr="0040141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38</w:t>
            </w:r>
          </w:p>
        </w:tc>
        <w:tc>
          <w:tcPr>
            <w:tcW w:w="8934" w:type="dxa"/>
          </w:tcPr>
          <w:p w:rsidR="00401414" w:rsidRDefault="0030397D">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29456196</w:t>
              </w:r>
            </w:hyperlink>
            <w:r>
              <w:t xml:space="preserve"> ['Eades CP', 'Armstrong-James DPH', 'Periselneris J', 'Jones A', 'Simmonds N', '</w:t>
            </w:r>
            <w:r>
              <w:rPr>
                <w:b/>
                <w:u w:val="single"/>
              </w:rPr>
              <w:t>Kelleher P</w:t>
            </w:r>
            <w:r>
              <w:t>', 'Shah A'], Improvement in Exophiala dermatitidis airway persistence and respiratory decline in response to interferon-gamma therapy in a patient with cystic fibro</w:t>
            </w:r>
            <w:r>
              <w:t>sis, May-2018, 15-Feb-2018, Journal of cystic fibrosis : official journal of the European Cystic Fibrosis Society, 17(3):e32-e34</w:t>
            </w:r>
          </w:p>
        </w:tc>
      </w:tr>
      <w:tr w:rsidR="00401414" w:rsidTr="004014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39</w:t>
            </w:r>
          </w:p>
        </w:tc>
        <w:tc>
          <w:tcPr>
            <w:tcW w:w="8934" w:type="dxa"/>
          </w:tcPr>
          <w:p w:rsidR="00401414" w:rsidRDefault="0030397D">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29670235</w:t>
              </w:r>
            </w:hyperlink>
            <w:r>
              <w:t xml:space="preserve"> ['</w:t>
            </w:r>
            <w:r>
              <w:rPr>
                <w:b/>
                <w:u w:val="single"/>
              </w:rPr>
              <w:t>Kelleher P</w:t>
            </w:r>
            <w:r>
              <w:t>', 'Xu XN'], Hard-to-kill macrophages lead</w:t>
            </w:r>
            <w:r>
              <w:t xml:space="preserve"> to chronic inflammation in HIV, May-2018, Nature immunology, 19(5):433-434</w:t>
            </w:r>
          </w:p>
        </w:tc>
      </w:tr>
      <w:tr w:rsidR="00401414" w:rsidTr="0040141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40</w:t>
            </w:r>
          </w:p>
        </w:tc>
        <w:tc>
          <w:tcPr>
            <w:tcW w:w="8934" w:type="dxa"/>
          </w:tcPr>
          <w:p w:rsidR="00401414" w:rsidRDefault="0030397D">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29206475</w:t>
              </w:r>
            </w:hyperlink>
            <w:r>
              <w:t xml:space="preserve"> ['Cowman SA', 'Jacob J', 'Hansell DM', '</w:t>
            </w:r>
            <w:r>
              <w:rPr>
                <w:b/>
                <w:u w:val="single"/>
              </w:rPr>
              <w:t>Kelleher P</w:t>
            </w:r>
            <w:r>
              <w:t>', 'Wilson R', 'Cookson WOC', 'Moffatt MF', 'Loebinger MR</w:t>
            </w:r>
            <w:r>
              <w:t>'], Whole-Blood Gene Expression in Pulmonary Nontuberculous Mycobacterial Infection, Apr-2018, American journal of respiratory cell and molecular biology, 58(4):510-518</w:t>
            </w:r>
          </w:p>
        </w:tc>
      </w:tr>
      <w:tr w:rsidR="00401414" w:rsidTr="004014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41</w:t>
            </w:r>
          </w:p>
        </w:tc>
        <w:tc>
          <w:tcPr>
            <w:tcW w:w="8934" w:type="dxa"/>
          </w:tcPr>
          <w:p w:rsidR="00401414" w:rsidRDefault="0030397D">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30405602</w:t>
              </w:r>
            </w:hyperlink>
            <w:r>
              <w:t xml:space="preserve"> ['Santiago V',</w:t>
            </w:r>
            <w:r>
              <w:t xml:space="preserve"> 'Rezvani K', 'Sekine T', 'Stebbing J', '</w:t>
            </w:r>
            <w:r>
              <w:rPr>
                <w:b/>
                <w:u w:val="single"/>
              </w:rPr>
              <w:t>Kelleher P</w:t>
            </w:r>
            <w:r>
              <w:t>', 'Armstrong-James D'], Human NK Cells Develop an Exhaustion Phenotype During Polar Degranulation at the Aspergillus fumigatus Hyphal Synapse, 2018, 22-Oct-2018, Frontiers in immunology, 9:2344</w:t>
            </w:r>
          </w:p>
        </w:tc>
      </w:tr>
      <w:tr w:rsidR="00401414" w:rsidTr="0040141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42</w:t>
            </w:r>
          </w:p>
        </w:tc>
        <w:tc>
          <w:tcPr>
            <w:tcW w:w="8934" w:type="dxa"/>
          </w:tcPr>
          <w:p w:rsidR="00401414" w:rsidRDefault="0030397D">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28530713</w:t>
              </w:r>
            </w:hyperlink>
            <w:r>
              <w:t xml:space="preserve"> ['Afzali B', 'Grönholm J', 'Vandrovcova J', "O'Brien C", 'Sun HW', 'Vanderleyden I', 'Davis FP', 'Khoder A', 'Zhang Y', 'Hegazy AN', 'Villarino AV', 'Palmer IW', 'Kaufman J', 'Watts NR', 'Kazem</w:t>
            </w:r>
            <w:r>
              <w:t>ian M', 'Kamenyeva O', 'Keith J', 'Sayed A', 'Kasperaviciute D', 'Mueller M', 'Hughes JD', 'Fuss IJ', 'Sadiyah MF', 'Montgomery-Recht K', 'McElwee J', 'Restifo NP', 'Strober W', 'Linterman MA', 'Wingfield PT', 'Uhlig HH', 'Roychoudhuri R', 'Aitman TJ', '</w:t>
            </w:r>
            <w:r>
              <w:rPr>
                <w:b/>
                <w:u w:val="single"/>
              </w:rPr>
              <w:t>Ke</w:t>
            </w:r>
            <w:r>
              <w:rPr>
                <w:b/>
                <w:u w:val="single"/>
              </w:rPr>
              <w:t>lleher P</w:t>
            </w:r>
            <w:r>
              <w:t>', 'Lenardo MJ', "O'Shea JJ", 'Cooper N', 'Laurence ADJ'], BACH2 immunodeficiency illustrates an association between super-enhancers and haploinsufficiency, Jul-2017, 22-May-2017, Nature immunology, 18(7):813-823</w:t>
            </w:r>
          </w:p>
        </w:tc>
      </w:tr>
      <w:tr w:rsidR="00401414" w:rsidTr="004014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43</w:t>
            </w:r>
          </w:p>
        </w:tc>
        <w:tc>
          <w:tcPr>
            <w:tcW w:w="8934" w:type="dxa"/>
          </w:tcPr>
          <w:p w:rsidR="00401414" w:rsidRDefault="0030397D">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28386077</w:t>
              </w:r>
            </w:hyperlink>
            <w:r>
              <w:t xml:space="preserve"> ['Evans D', 'Papadimitriou KI', 'Greathead L', 'Vasilakis N', 'Pantelidis P', '</w:t>
            </w:r>
            <w:r>
              <w:rPr>
                <w:b/>
                <w:u w:val="single"/>
              </w:rPr>
              <w:t>Kelleher P</w:t>
            </w:r>
            <w:r>
              <w:t>', 'Morgan H', 'Prodromakis T'], An Assay System for Point-of-Care Diagnosis of Tuberculosis using C</w:t>
            </w:r>
            <w:r>
              <w:t>ommercially Manufactured PCB Technology, 6-Apr-2017, 6-Apr-2017, Scientific reports, 7(1):685</w:t>
            </w:r>
          </w:p>
        </w:tc>
      </w:tr>
      <w:tr w:rsidR="00401414" w:rsidTr="0040141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44</w:t>
            </w:r>
          </w:p>
        </w:tc>
        <w:tc>
          <w:tcPr>
            <w:tcW w:w="8934" w:type="dxa"/>
          </w:tcPr>
          <w:p w:rsidR="00401414" w:rsidRDefault="0030397D">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27479047</w:t>
              </w:r>
            </w:hyperlink>
            <w:r>
              <w:t xml:space="preserve"> ['Moschou D', 'Greathead L', 'Pantelidis P', '</w:t>
            </w:r>
            <w:r>
              <w:rPr>
                <w:b/>
                <w:u w:val="single"/>
              </w:rPr>
              <w:t>Kelleher P</w:t>
            </w:r>
            <w:r>
              <w:t xml:space="preserve">', 'Morgan H', 'Prodromakis T'], </w:t>
            </w:r>
            <w:r>
              <w:t>Amperometric IFN-γ immunosensors with commercially fabricated PCB sensing electrodes, 15-Dec-2016, 25-Jul-2016, Biosensors &amp; bioelectronics, 86:805-810</w:t>
            </w:r>
          </w:p>
        </w:tc>
      </w:tr>
      <w:tr w:rsidR="00401414" w:rsidTr="004014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45</w:t>
            </w:r>
          </w:p>
        </w:tc>
        <w:tc>
          <w:tcPr>
            <w:tcW w:w="8934" w:type="dxa"/>
          </w:tcPr>
          <w:p w:rsidR="00401414" w:rsidRDefault="0030397D">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26911637</w:t>
              </w:r>
            </w:hyperlink>
            <w:r>
              <w:t xml:space="preserve"> ['Vera JH', 'Guo Q', 'Cole JH',</w:t>
            </w:r>
            <w:r>
              <w:t xml:space="preserve"> 'Boasso A', 'Greathead L', '</w:t>
            </w:r>
            <w:r>
              <w:rPr>
                <w:b/>
                <w:u w:val="single"/>
              </w:rPr>
              <w:t>Kelleher P</w:t>
            </w:r>
            <w:r>
              <w:t>', 'Rabiner EA', 'Kalk N', 'Bishop C', 'Gunn RN', 'Matthews PM', 'Winston A'], Neuroinflammation in treated HIV-positive individuals: A TSPO PET study, 12-Apr-2016, 24-Feb-2016, Neurology, 86(15):1425-1432</w:t>
            </w:r>
          </w:p>
        </w:tc>
      </w:tr>
      <w:tr w:rsidR="00401414" w:rsidTr="0040141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46</w:t>
            </w:r>
          </w:p>
        </w:tc>
        <w:tc>
          <w:tcPr>
            <w:tcW w:w="8934" w:type="dxa"/>
          </w:tcPr>
          <w:p w:rsidR="00401414" w:rsidRDefault="0030397D">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25737039</w:t>
              </w:r>
            </w:hyperlink>
            <w:r>
              <w:t xml:space="preserve"> ['Bamford A', 'Hart M', 'Lyall H', 'Goldblatt D', '</w:t>
            </w:r>
            <w:r>
              <w:rPr>
                <w:b/>
                <w:u w:val="single"/>
              </w:rPr>
              <w:t>Kelleher P</w:t>
            </w:r>
            <w:r>
              <w:t>', 'Kampmann B'], The influence of paediatric HIV infection on circulating B cell subsets and CXCR5(+) T helper cells, Jul-2015,</w:t>
            </w:r>
            <w:r>
              <w:t xml:space="preserve"> 6-May-2015, Clinical and experimental immunology, 181(1):110-7</w:t>
            </w:r>
          </w:p>
        </w:tc>
      </w:tr>
      <w:tr w:rsidR="00401414" w:rsidTr="004014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47</w:t>
            </w:r>
          </w:p>
        </w:tc>
        <w:tc>
          <w:tcPr>
            <w:tcW w:w="8934" w:type="dxa"/>
          </w:tcPr>
          <w:p w:rsidR="00401414" w:rsidRDefault="0030397D">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25765676</w:t>
              </w:r>
            </w:hyperlink>
            <w:r>
              <w:t xml:space="preserve"> ['Benlahrech A', 'Duraisingham S', 'King D', 'Verhagen L', 'Rozis G', 'Amjadi P', 'Ford T', '</w:t>
            </w:r>
            <w:r>
              <w:rPr>
                <w:b/>
                <w:u w:val="single"/>
              </w:rPr>
              <w:t>Kelleher P</w:t>
            </w:r>
            <w:r>
              <w:t>', 'Patterson S'</w:t>
            </w:r>
            <w:r>
              <w:t>], Human blood CD1c dendritic cells stimulate IL-12-independent IFN-γ responses and have a strikingly low inflammatory profile, May-2015, 12-Mar-2015, Journal of leukocyte biology, 97(5):873-885</w:t>
            </w:r>
          </w:p>
        </w:tc>
      </w:tr>
      <w:tr w:rsidR="00401414" w:rsidTr="0040141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48</w:t>
            </w:r>
          </w:p>
        </w:tc>
        <w:tc>
          <w:tcPr>
            <w:tcW w:w="8934" w:type="dxa"/>
          </w:tcPr>
          <w:p w:rsidR="00401414" w:rsidRDefault="0030397D">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24759562</w:t>
              </w:r>
            </w:hyperlink>
            <w:r>
              <w:t xml:space="preserve"> ['Rawson TM', 'Dubb S', 'Pozniak A', '</w:t>
            </w:r>
            <w:r>
              <w:rPr>
                <w:b/>
                <w:u w:val="single"/>
              </w:rPr>
              <w:t>Kelleher WP</w:t>
            </w:r>
            <w:r>
              <w:t xml:space="preserve">', 'Mandalia S', 'Gazzard B', 'Barber TJ'], Assessing the role of peripheral CD8 T cells in neurocognitive impairment in HIV-infected men who have sex with men: data from the MSM Neurocog Study, </w:t>
            </w:r>
            <w:r>
              <w:t>Feb-2015, 22-Apr-2014, International journal of STD &amp; AIDS, 26(2):128-32</w:t>
            </w:r>
          </w:p>
        </w:tc>
      </w:tr>
      <w:tr w:rsidR="00401414" w:rsidTr="004014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49</w:t>
            </w:r>
          </w:p>
        </w:tc>
        <w:tc>
          <w:tcPr>
            <w:tcW w:w="8934" w:type="dxa"/>
          </w:tcPr>
          <w:p w:rsidR="00401414" w:rsidRDefault="0030397D">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25573649</w:t>
              </w:r>
            </w:hyperlink>
            <w:r>
              <w:t xml:space="preserve"> ['Singh S', 'Grover V', 'Christie L', 'Charles P', '</w:t>
            </w:r>
            <w:r>
              <w:rPr>
                <w:b/>
                <w:u w:val="single"/>
              </w:rPr>
              <w:t>Kelleher P</w:t>
            </w:r>
            <w:r>
              <w:t>', 'Shah PL'], A comparative study of bronchosco</w:t>
            </w:r>
            <w:r>
              <w:t>pic microsample probe versus bronchoalveolar lavage in patients with burns-related inhalational injury, acute lung injury and chronic stable lung disease, 2015, 6-Jan-2015, Respiration; international review of thoracic diseases, 89(1):19-26</w:t>
            </w:r>
          </w:p>
        </w:tc>
      </w:tr>
      <w:tr w:rsidR="00401414" w:rsidTr="0040141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50</w:t>
            </w:r>
          </w:p>
        </w:tc>
        <w:tc>
          <w:tcPr>
            <w:tcW w:w="8934" w:type="dxa"/>
          </w:tcPr>
          <w:p w:rsidR="00401414" w:rsidRDefault="0030397D">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25314246</w:t>
              </w:r>
            </w:hyperlink>
            <w:r>
              <w:t xml:space="preserve"> ['Page EE', 'Greathead L', 'Metcalf R', 'Clark SA', 'Hart M', 'Fuchs D', 'Pantelidis P', 'Gotch F', 'Pozniak A', 'Nelson M', 'Boasso A', 'Gazzard B', '</w:t>
            </w:r>
            <w:r>
              <w:rPr>
                <w:b/>
                <w:u w:val="single"/>
              </w:rPr>
              <w:t>Kelleher P</w:t>
            </w:r>
            <w:r>
              <w:t xml:space="preserve">'], Loss of Th22 cells is associated </w:t>
            </w:r>
            <w:r>
              <w:t>with increased immune activation and IDO-1 activity in HIV-1 infection, 1-Nov-2014, Journal of acquired immune deficiency syndromes (), 67(3):227-35</w:t>
            </w:r>
          </w:p>
        </w:tc>
      </w:tr>
      <w:tr w:rsidR="00401414" w:rsidTr="004014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51</w:t>
            </w:r>
          </w:p>
        </w:tc>
        <w:tc>
          <w:tcPr>
            <w:tcW w:w="8934" w:type="dxa"/>
          </w:tcPr>
          <w:p w:rsidR="00401414" w:rsidRDefault="0030397D">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25222526</w:t>
              </w:r>
            </w:hyperlink>
            <w:r>
              <w:t xml:space="preserve"> ['Bamford A', '</w:t>
            </w:r>
            <w:r>
              <w:rPr>
                <w:b/>
                <w:u w:val="single"/>
              </w:rPr>
              <w:t>Kelleher P</w:t>
            </w:r>
            <w:r>
              <w:t>', 'Lyall</w:t>
            </w:r>
            <w:r>
              <w:t xml:space="preserve"> H', 'Haston M', 'Zancolli M', 'Goldblatt D', 'Kampmann B'], Serological response to 13-valent pneumococcal conjugate vaccine in children and adolescents with perinatally acquired HIV infection, 10-Sep-2014, AIDS (London, England), 28(14):2033-43</w:t>
            </w:r>
          </w:p>
        </w:tc>
      </w:tr>
      <w:tr w:rsidR="00401414" w:rsidTr="0040141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52</w:t>
            </w:r>
          </w:p>
        </w:tc>
        <w:tc>
          <w:tcPr>
            <w:tcW w:w="8934" w:type="dxa"/>
          </w:tcPr>
          <w:p w:rsidR="00401414" w:rsidRDefault="0030397D">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24911351</w:t>
              </w:r>
            </w:hyperlink>
            <w:r>
              <w:t xml:space="preserve"> ['Greathead L', 'Metcalf R', 'Gazzard B', 'Gotch F', 'Steel A', '</w:t>
            </w:r>
            <w:r>
              <w:rPr>
                <w:b/>
                <w:u w:val="single"/>
              </w:rPr>
              <w:t>Kelleher P</w:t>
            </w:r>
            <w:r>
              <w:t xml:space="preserve">'], CD8+/CD161++ mucosal-associated invariant T-cell levels in the colon are restored on long-term antiretroviral </w:t>
            </w:r>
            <w:r>
              <w:t xml:space="preserve">therapy and correlate with CD8+ T-cell </w:t>
            </w:r>
            <w:r>
              <w:lastRenderedPageBreak/>
              <w:t>immune activation, 17-Jul-2014, AIDS (London, England), 28(11):1690-2</w:t>
            </w:r>
          </w:p>
        </w:tc>
      </w:tr>
      <w:tr w:rsidR="00401414" w:rsidTr="004014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lastRenderedPageBreak/>
              <w:t>53</w:t>
            </w:r>
          </w:p>
        </w:tc>
        <w:tc>
          <w:tcPr>
            <w:tcW w:w="8934" w:type="dxa"/>
          </w:tcPr>
          <w:p w:rsidR="00401414" w:rsidRDefault="0030397D">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24505475</w:t>
              </w:r>
            </w:hyperlink>
            <w:r>
              <w:t xml:space="preserve"> ['Herath S', 'Benlahrech A', 'Papagatsias T', 'Athanasopoulos T', 'Bouzebo</w:t>
            </w:r>
            <w:r>
              <w:t>udjen Z', 'Hervouet C', 'Klavinskis L', 'Meiser A', '</w:t>
            </w:r>
            <w:r>
              <w:rPr>
                <w:b/>
                <w:u w:val="single"/>
              </w:rPr>
              <w:t>Kelleher P</w:t>
            </w:r>
            <w:r>
              <w:t>', 'Dickson G', 'Patterson S'], Fusion of ubiquitin to HIV gag impairs human monocyte-derived dendritic cell maturation and reduces ability to induce gag T cell responses, 2014, 5-Feb-2014, Plo</w:t>
            </w:r>
            <w:r>
              <w:t>S one, 9(2):e88327</w:t>
            </w:r>
          </w:p>
        </w:tc>
      </w:tr>
      <w:tr w:rsidR="00401414" w:rsidTr="0040141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54</w:t>
            </w:r>
          </w:p>
        </w:tc>
        <w:tc>
          <w:tcPr>
            <w:tcW w:w="8934" w:type="dxa"/>
          </w:tcPr>
          <w:p w:rsidR="00401414" w:rsidRDefault="0030397D">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25289689</w:t>
              </w:r>
            </w:hyperlink>
            <w:r>
              <w:t xml:space="preserve"> ['Grover V', 'Pantelidis P', 'Soni N', 'Takata M', 'Shah PL', 'Wells AU', 'Henderson DC', '</w:t>
            </w:r>
            <w:r>
              <w:rPr>
                <w:b/>
                <w:u w:val="single"/>
              </w:rPr>
              <w:t>Kelleher P</w:t>
            </w:r>
            <w:r>
              <w:t xml:space="preserve">', 'Singh S'], A biomarker panel (Bioscore) incorporating </w:t>
            </w:r>
            <w:r>
              <w:t>monocytic surface and soluble TREM-1 has high discriminative value for ventilator-associated pneumonia: a prospective observational study, 2014, 7-Oct-2014, PloS one, 9(10):e109686</w:t>
            </w:r>
          </w:p>
        </w:tc>
      </w:tr>
      <w:tr w:rsidR="00401414" w:rsidTr="004014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55</w:t>
            </w:r>
          </w:p>
        </w:tc>
        <w:tc>
          <w:tcPr>
            <w:tcW w:w="8934" w:type="dxa"/>
          </w:tcPr>
          <w:p w:rsidR="00401414" w:rsidRDefault="0030397D">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23719297</w:t>
              </w:r>
            </w:hyperlink>
            <w:r>
              <w:t xml:space="preserve"> ['</w:t>
            </w:r>
            <w:r>
              <w:t>de Lavallade H', 'Khoder A', 'Hart M', 'Sarvaria A', 'Sekine T', 'Alsuliman A', 'Mielke S', 'Bazeos A', 'Stringaris K', 'Ali S', 'Milojkovic D', 'Foroni L', 'Chaidos A', 'Cooper N', 'Gabriel I', 'Apperley J', 'Belsey S', 'Flanagan RJ', 'Goldman J', 'Shpall</w:t>
            </w:r>
            <w:r>
              <w:t xml:space="preserve"> EJ', '</w:t>
            </w:r>
            <w:r>
              <w:rPr>
                <w:b/>
                <w:u w:val="single"/>
              </w:rPr>
              <w:t>Kelleher P</w:t>
            </w:r>
            <w:r>
              <w:t>', 'Marin D', 'Rezvani K'], Tyrosine kinase inhibitors impair B-cell immune responses in CML through off-target inhibition of kinases important for cell signaling, 11-Jul-2013, 29-May-2013, Blood, 122(2):227-38</w:t>
            </w:r>
          </w:p>
        </w:tc>
      </w:tr>
      <w:tr w:rsidR="00401414" w:rsidTr="0040141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56</w:t>
            </w:r>
          </w:p>
        </w:tc>
        <w:tc>
          <w:tcPr>
            <w:tcW w:w="8934" w:type="dxa"/>
          </w:tcPr>
          <w:p w:rsidR="00401414" w:rsidRDefault="0030397D">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23540877</w:t>
              </w:r>
            </w:hyperlink>
            <w:r>
              <w:t xml:space="preserve"> ['Wells AU', '</w:t>
            </w:r>
            <w:r>
              <w:rPr>
                <w:b/>
                <w:u w:val="single"/>
              </w:rPr>
              <w:t>Kelleher WP</w:t>
            </w:r>
            <w:r>
              <w:t>'], Idiopathic pulmonary fibrosis pathogenesis and novel approaches to immunomodulation: we must not be tyrannized by the PANTHER data, 1-Apr-2013, American journal of respiratory and cr</w:t>
            </w:r>
            <w:r>
              <w:t>itical care medicine, 187(7):677-9</w:t>
            </w:r>
          </w:p>
        </w:tc>
      </w:tr>
      <w:tr w:rsidR="00401414" w:rsidTr="004014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57</w:t>
            </w:r>
          </w:p>
        </w:tc>
        <w:tc>
          <w:tcPr>
            <w:tcW w:w="8934" w:type="dxa"/>
          </w:tcPr>
          <w:p w:rsidR="00401414" w:rsidRDefault="0030397D">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23259400</w:t>
              </w:r>
            </w:hyperlink>
            <w:r>
              <w:t xml:space="preserve"> ['Chen J', 'Benlahrech A', '</w:t>
            </w:r>
            <w:r>
              <w:rPr>
                <w:b/>
                <w:u w:val="single"/>
              </w:rPr>
              <w:t>Kelleher P</w:t>
            </w:r>
            <w:r>
              <w:t>', 'Patterson S'], Increased activity of extrinsic and intrinsic apoptosis pathways in different mononuclear c</w:t>
            </w:r>
            <w:r>
              <w:t>ell types in HIV type 1-infected patients regardless of whether they are depleted in disease, Apr-2013, 23-Jan-2013, AIDS research and human retroviruses, 29(4):709-17</w:t>
            </w:r>
          </w:p>
        </w:tc>
      </w:tr>
      <w:tr w:rsidR="00401414" w:rsidTr="0040141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58</w:t>
            </w:r>
          </w:p>
        </w:tc>
        <w:tc>
          <w:tcPr>
            <w:tcW w:w="8934" w:type="dxa"/>
          </w:tcPr>
          <w:p w:rsidR="00401414" w:rsidRDefault="0030397D">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23378460</w:t>
              </w:r>
            </w:hyperlink>
            <w:r>
              <w:t xml:space="preserve"> ['De Lauretis A</w:t>
            </w:r>
            <w:r>
              <w:t>', 'Sestini P', 'Pantelidis P', 'Hoyles R', 'Hansell DM', 'Goh NS', 'Zappala CJ', 'Visca D', 'Maher TM', 'Denton CP', 'Ong VH', 'Abraham DJ', '</w:t>
            </w:r>
            <w:r>
              <w:rPr>
                <w:b/>
                <w:u w:val="single"/>
              </w:rPr>
              <w:t>Kelleher P</w:t>
            </w:r>
            <w:r>
              <w:t>', 'Hector L', 'Wells AU', 'Renzoni EA'], Serum interleukin 6 is predictive of early functional decline</w:t>
            </w:r>
            <w:r>
              <w:t xml:space="preserve"> and mortality in interstitial lung disease associated with systemic sclerosis, Apr-2013, 1-Feb-2013, The Journal of rheumatology, 40(4):435-46</w:t>
            </w:r>
          </w:p>
        </w:tc>
      </w:tr>
      <w:tr w:rsidR="00401414" w:rsidTr="004014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59</w:t>
            </w:r>
          </w:p>
        </w:tc>
        <w:tc>
          <w:tcPr>
            <w:tcW w:w="8934" w:type="dxa"/>
          </w:tcPr>
          <w:p w:rsidR="00401414" w:rsidRDefault="0030397D">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23039892</w:t>
              </w:r>
            </w:hyperlink>
            <w:r>
              <w:t xml:space="preserve"> ['Benlahrech A', 'Yasmin A', 'Westrop S</w:t>
            </w:r>
            <w:r>
              <w:t>J', 'Coleman A', 'Herasimtschuk A', 'Page E', '</w:t>
            </w:r>
            <w:r>
              <w:rPr>
                <w:b/>
                <w:u w:val="single"/>
              </w:rPr>
              <w:t>Kelleher P</w:t>
            </w:r>
            <w:r>
              <w:t>', 'Gotch F', 'Imami N', 'Patterson S'], Dysregulated immunophenotypic attributes of plasmacytoid but not myeloid dendritic cells in HIV-1 infected individuals in the absence of highly active anti-re</w:t>
            </w:r>
            <w:r>
              <w:t>troviral therapy, Nov-2012, Clinical and experimental immunology, 170(2):212-21</w:t>
            </w:r>
          </w:p>
        </w:tc>
      </w:tr>
      <w:tr w:rsidR="00401414" w:rsidTr="0040141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60</w:t>
            </w:r>
          </w:p>
        </w:tc>
        <w:tc>
          <w:tcPr>
            <w:tcW w:w="8934" w:type="dxa"/>
          </w:tcPr>
          <w:p w:rsidR="00401414" w:rsidRDefault="0030397D">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22538377</w:t>
              </w:r>
            </w:hyperlink>
            <w:r>
              <w:t xml:space="preserve"> ['Manson AL', 'Zaheri S', '</w:t>
            </w:r>
            <w:r>
              <w:rPr>
                <w:b/>
                <w:u w:val="single"/>
              </w:rPr>
              <w:t>Kelleher P</w:t>
            </w:r>
            <w:r>
              <w:t xml:space="preserve">', 'Wakelin S', 'Nelson-Piercy C', 'Seneviratne SL', 'Cooper N'], </w:t>
            </w:r>
            <w:r>
              <w:t>Management of granulomatous common variable immunodeficiency diagnosed in pregnancy: a case report, May-2012, Journal of perinatology : official journal of the California Perinatal Association, 32(5):387-9</w:t>
            </w:r>
          </w:p>
        </w:tc>
      </w:tr>
      <w:tr w:rsidR="00401414" w:rsidTr="004014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61</w:t>
            </w:r>
          </w:p>
        </w:tc>
        <w:tc>
          <w:tcPr>
            <w:tcW w:w="8934" w:type="dxa"/>
          </w:tcPr>
          <w:p w:rsidR="00401414" w:rsidRDefault="0030397D">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21918438</w:t>
              </w:r>
            </w:hyperlink>
            <w:r>
              <w:t xml:space="preserve"> ['Page EE', 'Nelson M', '</w:t>
            </w:r>
            <w:r>
              <w:rPr>
                <w:b/>
                <w:u w:val="single"/>
              </w:rPr>
              <w:t>Kelleher P</w:t>
            </w:r>
            <w:r>
              <w:t>'], HIV and hepatitis C coinfection: pathogenesis and microbial translocation, Nov-2011, Current opinion in HIV and AIDS, 6(6):472-7</w:t>
            </w:r>
          </w:p>
        </w:tc>
      </w:tr>
      <w:tr w:rsidR="00401414" w:rsidTr="0040141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62</w:t>
            </w:r>
          </w:p>
        </w:tc>
        <w:tc>
          <w:tcPr>
            <w:tcW w:w="8934" w:type="dxa"/>
          </w:tcPr>
          <w:p w:rsidR="00401414" w:rsidRDefault="0030397D">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21408163</w:t>
              </w:r>
            </w:hyperlink>
            <w:r>
              <w:t xml:space="preserve"> ['Benlahrech A', 'Gotch F', '</w:t>
            </w:r>
            <w:r>
              <w:rPr>
                <w:b/>
                <w:u w:val="single"/>
              </w:rPr>
              <w:t>Kelleher P</w:t>
            </w:r>
            <w:r>
              <w:t>', 'Patterson S'], Loss of NK stimulatory capacity by plasmacytoid and monocyte-derived DC but not myeloid DC in HIV-1 infected patients, 8-Mar-2011, 8-Mar-2011, PloS one, 6(3):e17525</w:t>
            </w:r>
          </w:p>
        </w:tc>
      </w:tr>
      <w:tr w:rsidR="00401414" w:rsidTr="004014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63</w:t>
            </w:r>
          </w:p>
        </w:tc>
        <w:tc>
          <w:tcPr>
            <w:tcW w:w="8934" w:type="dxa"/>
          </w:tcPr>
          <w:p w:rsidR="00401414" w:rsidRDefault="0030397D">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20971824</w:t>
              </w:r>
            </w:hyperlink>
            <w:r>
              <w:t xml:space="preserve"> ['de Lavallade H', 'Garland P', 'Sekine T', 'Hoschler K', 'Marin D', 'Stringaris K', 'Loucaides E', 'Howe K', 'Szydlo R', 'Kanfer E', 'Macdonald D', '</w:t>
            </w:r>
            <w:r>
              <w:rPr>
                <w:b/>
                <w:u w:val="single"/>
              </w:rPr>
              <w:t>Kelleher P</w:t>
            </w:r>
            <w:r>
              <w:t>', 'Cooper N', 'Khoder A', 'Gabriel IH', 'Miloj</w:t>
            </w:r>
            <w:r>
              <w:t>kovic D', 'Pavlu J', 'Goldman JM', 'Apperley JF', 'Rezvani K'], Repeated vaccination is required to optimize seroprotection against H1N1 in the immunocompromised host, Feb-2011, 22-Oct-2010, Haematologica, 96(2):307-14</w:t>
            </w:r>
          </w:p>
        </w:tc>
      </w:tr>
      <w:tr w:rsidR="00401414" w:rsidTr="0040141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64</w:t>
            </w:r>
          </w:p>
        </w:tc>
        <w:tc>
          <w:tcPr>
            <w:tcW w:w="8934" w:type="dxa"/>
          </w:tcPr>
          <w:p w:rsidR="00401414" w:rsidRDefault="0030397D">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21180231</w:t>
              </w:r>
            </w:hyperlink>
            <w:r>
              <w:t xml:space="preserve"> ['</w:t>
            </w:r>
            <w:r>
              <w:rPr>
                <w:b/>
                <w:u w:val="single"/>
              </w:rPr>
              <w:t>Kelleher P</w:t>
            </w:r>
            <w:r>
              <w:t>'], HIV immunology: what lessons can we learn from recent vaccine trials?, Mar-2010, Journal of HIV therapy, 15(1):2-5</w:t>
            </w:r>
          </w:p>
        </w:tc>
      </w:tr>
      <w:tr w:rsidR="00401414" w:rsidTr="004014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65</w:t>
            </w:r>
          </w:p>
        </w:tc>
        <w:tc>
          <w:tcPr>
            <w:tcW w:w="8934" w:type="dxa"/>
          </w:tcPr>
          <w:p w:rsidR="00401414" w:rsidRDefault="0030397D">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19541722</w:t>
              </w:r>
            </w:hyperlink>
            <w:r>
              <w:t xml:space="preserve"> ['Beirne P', 'Pa</w:t>
            </w:r>
            <w:r>
              <w:t>ntelidis P', 'Charles P', 'Wells AU', 'Abraham DJ', 'Denton CP', 'Welsh KI', 'Shah PL', 'du Bois RM', '</w:t>
            </w:r>
            <w:r>
              <w:rPr>
                <w:b/>
                <w:u w:val="single"/>
              </w:rPr>
              <w:t>Kelleher P</w:t>
            </w:r>
            <w:r>
              <w:t xml:space="preserve">'], Multiplex immune serum biomarker profiling in sarcoidosis and systemic sclerosis, Dec-2009, 18-Jun-2009, The European respiratory journal, </w:t>
            </w:r>
            <w:r>
              <w:t>34(6):1376-82</w:t>
            </w:r>
          </w:p>
        </w:tc>
      </w:tr>
      <w:tr w:rsidR="00401414" w:rsidTr="0040141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66</w:t>
            </w:r>
          </w:p>
        </w:tc>
        <w:tc>
          <w:tcPr>
            <w:tcW w:w="8934" w:type="dxa"/>
          </w:tcPr>
          <w:p w:rsidR="00401414" w:rsidRDefault="0030397D">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22112252</w:t>
              </w:r>
            </w:hyperlink>
            <w:r>
              <w:t xml:space="preserve"> ['</w:t>
            </w:r>
            <w:r>
              <w:rPr>
                <w:b/>
                <w:u w:val="single"/>
              </w:rPr>
              <w:t>Kelleher P</w:t>
            </w:r>
            <w:r>
              <w:t>'], AIDS vaccines: where are we?, Nov-2009, Expert review of clinical pharmacology, 2(6):581-3</w:t>
            </w:r>
          </w:p>
        </w:tc>
      </w:tr>
      <w:tr w:rsidR="00401414" w:rsidTr="004014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67</w:t>
            </w:r>
          </w:p>
        </w:tc>
        <w:tc>
          <w:tcPr>
            <w:tcW w:w="8934" w:type="dxa"/>
          </w:tcPr>
          <w:p w:rsidR="00401414" w:rsidRDefault="0030397D">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19419334</w:t>
              </w:r>
            </w:hyperlink>
            <w:r>
              <w:t xml:space="preserve"> ['Buisson S', 'Benlahrech A', 'Gazzard B', 'Gotch F', '</w:t>
            </w:r>
            <w:r>
              <w:rPr>
                <w:b/>
                <w:u w:val="single"/>
              </w:rPr>
              <w:t>Kelleher P</w:t>
            </w:r>
            <w:r>
              <w:t>', 'Patterson S'], Monocyte-derived dendritic cells from HIV type 1-infected individuals show reduced ability to stimulate T cells and have altered production of interleukin (IL)-1</w:t>
            </w:r>
            <w:r>
              <w:t>2 and IL-10, 15-Jun-2009, The Journal of infectious diseases, 199(12):1862-71</w:t>
            </w:r>
          </w:p>
        </w:tc>
      </w:tr>
      <w:tr w:rsidR="00401414" w:rsidTr="0040141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68</w:t>
            </w:r>
          </w:p>
        </w:tc>
        <w:tc>
          <w:tcPr>
            <w:tcW w:w="8934" w:type="dxa"/>
          </w:tcPr>
          <w:p w:rsidR="00401414" w:rsidRDefault="0030397D">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19224759</w:t>
              </w:r>
            </w:hyperlink>
            <w:r>
              <w:t xml:space="preserve"> ['Bower M', 'Veraitch O', 'Szydlo R', 'Charles P', '</w:t>
            </w:r>
            <w:r>
              <w:rPr>
                <w:b/>
                <w:u w:val="single"/>
              </w:rPr>
              <w:t>Kelleher P</w:t>
            </w:r>
            <w:r>
              <w:t xml:space="preserve">', 'Gazzard B', 'Nelson M', 'Stebbing J'], </w:t>
            </w:r>
            <w:r>
              <w:t>Cytokine changes during rituximab therapy in HIV-associated multicentric Castleman disease, 7-May-2009, 17-Feb-2009, Blood, 113(19):4521-4</w:t>
            </w:r>
          </w:p>
        </w:tc>
      </w:tr>
      <w:tr w:rsidR="00401414" w:rsidTr="004014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69</w:t>
            </w:r>
          </w:p>
        </w:tc>
        <w:tc>
          <w:tcPr>
            <w:tcW w:w="8934" w:type="dxa"/>
          </w:tcPr>
          <w:p w:rsidR="00401414" w:rsidRDefault="0030397D">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19222502</w:t>
              </w:r>
            </w:hyperlink>
            <w:r>
              <w:t xml:space="preserve"> ['Stebbing J', 'Ngan S', 'Ibrahim H', 'Charl</w:t>
            </w:r>
            <w:r>
              <w:t>es P', 'Nelson M', '</w:t>
            </w:r>
            <w:r>
              <w:rPr>
                <w:b/>
                <w:u w:val="single"/>
              </w:rPr>
              <w:t>Kelleher P</w:t>
            </w:r>
            <w:r>
              <w:t>', 'Naresh KN', 'Bower M'], The successful treatment of haemophagocytic syndrome in patients with human immunodeficiency virus-associated multi-centric Castleman's disease, Dec-2008, Clinical and experimental immunology, 154(3</w:t>
            </w:r>
            <w:r>
              <w:t>):399-405</w:t>
            </w:r>
          </w:p>
        </w:tc>
      </w:tr>
      <w:tr w:rsidR="00401414" w:rsidTr="0040141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70</w:t>
            </w:r>
          </w:p>
        </w:tc>
        <w:tc>
          <w:tcPr>
            <w:tcW w:w="8934" w:type="dxa"/>
          </w:tcPr>
          <w:p w:rsidR="00401414" w:rsidRDefault="0030397D">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19418656</w:t>
              </w:r>
            </w:hyperlink>
            <w:r>
              <w:t xml:space="preserve"> ['</w:t>
            </w:r>
            <w:r>
              <w:rPr>
                <w:b/>
                <w:u w:val="single"/>
              </w:rPr>
              <w:t>Kelleher P</w:t>
            </w:r>
            <w:r>
              <w:t>'], Immune activation and viraemia: reciprocal interactions in disease pathogenesis, Dec-2008, Journal of HIV therapy, 13(4):76-8</w:t>
            </w:r>
          </w:p>
        </w:tc>
      </w:tr>
      <w:tr w:rsidR="00401414" w:rsidTr="004014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71</w:t>
            </w:r>
          </w:p>
        </w:tc>
        <w:tc>
          <w:tcPr>
            <w:tcW w:w="8934" w:type="dxa"/>
          </w:tcPr>
          <w:p w:rsidR="00401414" w:rsidRDefault="0030397D">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18564333</w:t>
              </w:r>
            </w:hyperlink>
            <w:r>
              <w:t xml:space="preserve"> ['Turcanu V', 'Winterbotham M', '</w:t>
            </w:r>
            <w:r>
              <w:rPr>
                <w:b/>
                <w:u w:val="single"/>
              </w:rPr>
              <w:t>Kelleher P</w:t>
            </w:r>
            <w:r>
              <w:t>', 'Lack G'], Peanut-specific B and T cell responses are correlated in peanut-allergic but not in non-allergic individuals, Jul-2008, Clinical and</w:t>
            </w:r>
            <w:r>
              <w:t xml:space="preserve"> experimental allergy : journal of the British </w:t>
            </w:r>
            <w:r>
              <w:lastRenderedPageBreak/>
              <w:t>Society for Allergy and Clinical Immunology, 38(7):1132-9</w:t>
            </w:r>
          </w:p>
        </w:tc>
      </w:tr>
      <w:tr w:rsidR="00401414" w:rsidTr="0040141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lastRenderedPageBreak/>
              <w:t>72</w:t>
            </w:r>
          </w:p>
        </w:tc>
        <w:tc>
          <w:tcPr>
            <w:tcW w:w="8934" w:type="dxa"/>
          </w:tcPr>
          <w:p w:rsidR="00401414" w:rsidRDefault="0030397D">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18257774</w:t>
              </w:r>
            </w:hyperlink>
            <w:r>
              <w:t xml:space="preserve"> ['Steel A', 'John L', 'Shamji MH', 'Henderson DC', 'Gotch FM', 'Gazzard BG', '</w:t>
            </w:r>
            <w:r>
              <w:rPr>
                <w:b/>
                <w:u w:val="single"/>
              </w:rPr>
              <w:t>Kelleher P</w:t>
            </w:r>
            <w:r>
              <w:t>'], CD38 expression on CD8 T cells has a weak association with CD4 T-cell recovery and is a poor marker of viral replication in HIV-1-infected patients on antiretroviral therapy, Feb-2008, HIV medicine, 9(2):118-25</w:t>
            </w:r>
          </w:p>
        </w:tc>
      </w:tr>
      <w:tr w:rsidR="00401414" w:rsidTr="004014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73</w:t>
            </w:r>
          </w:p>
        </w:tc>
        <w:tc>
          <w:tcPr>
            <w:tcW w:w="8934" w:type="dxa"/>
          </w:tcPr>
          <w:p w:rsidR="00401414" w:rsidRDefault="0030397D">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17672869</w:t>
              </w:r>
            </w:hyperlink>
            <w:r>
              <w:t xml:space="preserve"> ['Clark SA', 'Martin SL', 'Pozniak A', 'Steel A', 'Ward B', 'Dunning J', 'Henderson DC', 'Nelson M', 'Gazzard B', '</w:t>
            </w:r>
            <w:r>
              <w:rPr>
                <w:b/>
                <w:u w:val="single"/>
              </w:rPr>
              <w:t>Kelleher P</w:t>
            </w:r>
            <w:r>
              <w:t>'], Tuberculosis antigen-specific immune responses can be detected using enzyme-linked im</w:t>
            </w:r>
            <w:r>
              <w:t>munospot technology in human immunodeficiency virus (HIV)-1 patients with advanced disease, Nov-2007, 2-Aug-2007, Clinical and experimental immunology, 150(2):238-44</w:t>
            </w:r>
          </w:p>
        </w:tc>
      </w:tr>
      <w:tr w:rsidR="00401414" w:rsidTr="0040141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74</w:t>
            </w:r>
          </w:p>
        </w:tc>
        <w:tc>
          <w:tcPr>
            <w:tcW w:w="8934" w:type="dxa"/>
          </w:tcPr>
          <w:p w:rsidR="00401414" w:rsidRDefault="0030397D">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17548660</w:t>
              </w:r>
            </w:hyperlink>
            <w:r>
              <w:t xml:space="preserve"> ['Hart M', 'Steel</w:t>
            </w:r>
            <w:r>
              <w:t xml:space="preserve"> A', 'Clark SA', 'Moyle G', 'Nelson M', 'Henderson DC', 'Wilson R', 'Gotch F', 'Gazzard B', '</w:t>
            </w:r>
            <w:r>
              <w:rPr>
                <w:b/>
                <w:u w:val="single"/>
              </w:rPr>
              <w:t>Kelleher P</w:t>
            </w:r>
            <w:r>
              <w:t>'], Loss of discrete memory B cell subsets is associated with impaired immunization responses in HIV-1 infection and may be a risk factor for invasive pn</w:t>
            </w:r>
            <w:r>
              <w:t>eumococcal disease, 15-Jun-2007, Journal of immunology (Baltimore, Md. : ), 178(12):8212-20</w:t>
            </w:r>
          </w:p>
        </w:tc>
      </w:tr>
      <w:tr w:rsidR="00401414" w:rsidTr="004014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75</w:t>
            </w:r>
          </w:p>
        </w:tc>
        <w:tc>
          <w:tcPr>
            <w:tcW w:w="8934" w:type="dxa"/>
          </w:tcPr>
          <w:p w:rsidR="00401414" w:rsidRDefault="0030397D">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17926652</w:t>
              </w:r>
            </w:hyperlink>
            <w:r>
              <w:t xml:space="preserve"> ['Steel A', 'Cox AE', 'Shamji MH', 'John L', 'Nelson M', 'Henderson DC', 'Gotch FM', 'Gazza</w:t>
            </w:r>
            <w:r>
              <w:t>rd BG', '</w:t>
            </w:r>
            <w:r>
              <w:rPr>
                <w:b/>
                <w:u w:val="single"/>
              </w:rPr>
              <w:t>Kelleher P</w:t>
            </w:r>
            <w:r>
              <w:t>'], HIV-1 viral replication below 50 copies/ml in patients on antiretroviral therapy is not associated with CD8+ T-cell activation, 2007, Antiviral therapy, 12(6):971-5</w:t>
            </w:r>
          </w:p>
        </w:tc>
      </w:tr>
      <w:tr w:rsidR="00401414" w:rsidTr="0040141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76</w:t>
            </w:r>
          </w:p>
        </w:tc>
        <w:tc>
          <w:tcPr>
            <w:tcW w:w="8934" w:type="dxa"/>
          </w:tcPr>
          <w:p w:rsidR="00401414" w:rsidRDefault="0030397D">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1686</w:t>
              </w:r>
              <w:r>
                <w:rPr>
                  <w:color w:val="0000FF" w:themeColor="hyperlink"/>
                  <w:u w:val="single"/>
                </w:rPr>
                <w:t>8456</w:t>
              </w:r>
            </w:hyperlink>
            <w:r>
              <w:t xml:space="preserve"> ['Steel A', 'Clark S', 'Teo I', 'Shaunak S', 'Nelson M', 'Gazzard B', '</w:t>
            </w:r>
            <w:r>
              <w:rPr>
                <w:b/>
                <w:u w:val="single"/>
              </w:rPr>
              <w:t>Kelleher P</w:t>
            </w:r>
            <w:r>
              <w:t>'], No change to HIV-1 latency with valproate therapy, 1-Aug-2006, AIDS (London, England), 20(12):1681-2</w:t>
            </w:r>
          </w:p>
        </w:tc>
      </w:tr>
      <w:tr w:rsidR="00401414" w:rsidTr="004014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77</w:t>
            </w:r>
          </w:p>
        </w:tc>
        <w:tc>
          <w:tcPr>
            <w:tcW w:w="8934" w:type="dxa"/>
          </w:tcPr>
          <w:p w:rsidR="00401414" w:rsidRDefault="0030397D">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1</w:t>
              </w:r>
              <w:r>
                <w:rPr>
                  <w:color w:val="0000FF" w:themeColor="hyperlink"/>
                  <w:u w:val="single"/>
                </w:rPr>
                <w:t>6772392</w:t>
              </w:r>
            </w:hyperlink>
            <w:r>
              <w:t xml:space="preserve"> ['</w:t>
            </w:r>
            <w:r>
              <w:rPr>
                <w:b/>
                <w:u w:val="single"/>
              </w:rPr>
              <w:t>Kelleher P</w:t>
            </w:r>
            <w:r>
              <w:t>', 'Goodsall A', 'Mulgirigama A', 'Kunst H', 'Henderson DC', 'Wilson R', 'Newman-Taylor A', 'Levin M'], Interferon-gamma therapy in two patients with progressive chronic pulmonary aspergillosis, Jun-2006, The European respiratory journa</w:t>
            </w:r>
            <w:r>
              <w:t>l, 27(6):1307-10</w:t>
            </w:r>
          </w:p>
        </w:tc>
      </w:tr>
      <w:tr w:rsidR="00401414" w:rsidTr="0040141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78</w:t>
            </w:r>
          </w:p>
        </w:tc>
        <w:tc>
          <w:tcPr>
            <w:tcW w:w="8934" w:type="dxa"/>
          </w:tcPr>
          <w:p w:rsidR="00401414" w:rsidRDefault="0030397D">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15944329</w:t>
              </w:r>
            </w:hyperlink>
            <w:r>
              <w:t xml:space="preserve"> ['Patterson S', 'Donaghy H', 'Amjadi P', 'Gazzard B', 'Gotch F', '</w:t>
            </w:r>
            <w:r>
              <w:rPr>
                <w:b/>
                <w:u w:val="single"/>
              </w:rPr>
              <w:t>Kelleher P</w:t>
            </w:r>
            <w:r>
              <w:t>'], Human BDCA-1-positive blood dendritic cells differentiate into phenotypically distinct</w:t>
            </w:r>
            <w:r>
              <w:t xml:space="preserve"> immature and mature populations in the absence of exogenous maturational stimuli: differentiation failure in HIV infection, 15-Jun-2005, Journal of immunology (Baltimore, Md. : ), 174(12):8200-9</w:t>
            </w:r>
          </w:p>
        </w:tc>
      </w:tr>
      <w:tr w:rsidR="00401414" w:rsidTr="004014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79</w:t>
            </w:r>
          </w:p>
        </w:tc>
        <w:tc>
          <w:tcPr>
            <w:tcW w:w="8934" w:type="dxa"/>
          </w:tcPr>
          <w:p w:rsidR="00401414" w:rsidRDefault="0030397D">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15258981</w:t>
              </w:r>
            </w:hyperlink>
            <w:r>
              <w:t xml:space="preserve"> ['Kerr JR', 'Cunniffe VS', '</w:t>
            </w:r>
            <w:r>
              <w:rPr>
                <w:b/>
                <w:u w:val="single"/>
              </w:rPr>
              <w:t>Kelleher P</w:t>
            </w:r>
            <w:r>
              <w:t>', 'Coats AJ', 'Mattey DL'], Circulating cytokines and chemokines in acute symptomatic parvovirus B19 infection: negative association between levels of pro-inflammatory cytokines and development of B19-ass</w:t>
            </w:r>
            <w:r>
              <w:t>ociated arthritis, Sep-2004, Journal of medical virology, 74(1):147-55</w:t>
            </w:r>
          </w:p>
        </w:tc>
      </w:tr>
      <w:tr w:rsidR="00401414" w:rsidTr="0040141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80</w:t>
            </w:r>
          </w:p>
        </w:tc>
        <w:tc>
          <w:tcPr>
            <w:tcW w:w="8934" w:type="dxa"/>
          </w:tcPr>
          <w:p w:rsidR="00401414" w:rsidRDefault="0030397D">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15306584</w:t>
              </w:r>
            </w:hyperlink>
            <w:r>
              <w:t xml:space="preserve"> ['Bateman EA', 'Ferry BL', 'Hall A', 'Misbah SA', 'Anderson R', '</w:t>
            </w:r>
            <w:r>
              <w:rPr>
                <w:b/>
                <w:u w:val="single"/>
              </w:rPr>
              <w:t>Kelleher P</w:t>
            </w:r>
            <w:r>
              <w:t>'], IgA antibodies of coeliac disease</w:t>
            </w:r>
            <w:r>
              <w:t xml:space="preserve"> patients recognise a dominant T cell epitope of A-gliadin, Sep-2004, Gut, 53(9):1274-8</w:t>
            </w:r>
          </w:p>
        </w:tc>
      </w:tr>
      <w:tr w:rsidR="00401414" w:rsidTr="004014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81</w:t>
            </w:r>
          </w:p>
        </w:tc>
        <w:tc>
          <w:tcPr>
            <w:tcW w:w="8934" w:type="dxa"/>
          </w:tcPr>
          <w:p w:rsidR="00401414" w:rsidRDefault="0030397D">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14724314</w:t>
              </w:r>
            </w:hyperlink>
            <w:r>
              <w:t xml:space="preserve"> ['</w:t>
            </w:r>
            <w:r>
              <w:rPr>
                <w:b/>
                <w:u w:val="single"/>
              </w:rPr>
              <w:t>Kelleher P</w:t>
            </w:r>
            <w:r>
              <w:t>'], Autoantibodies before the clinical onset of systemic lupus erythematosus, 15-Ja</w:t>
            </w:r>
            <w:r>
              <w:t>n-2004, The New England journal of medicine, 350(3):305; author reply 305</w:t>
            </w:r>
          </w:p>
        </w:tc>
      </w:tr>
      <w:tr w:rsidR="00401414" w:rsidTr="0040141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82</w:t>
            </w:r>
          </w:p>
        </w:tc>
        <w:tc>
          <w:tcPr>
            <w:tcW w:w="8934" w:type="dxa"/>
          </w:tcPr>
          <w:p w:rsidR="00401414" w:rsidRDefault="0030397D">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12715326</w:t>
              </w:r>
            </w:hyperlink>
            <w:r>
              <w:t xml:space="preserve"> ['Kerr JR', 'Cunniffe VS', '</w:t>
            </w:r>
            <w:r>
              <w:rPr>
                <w:b/>
                <w:u w:val="single"/>
              </w:rPr>
              <w:t>Kelleher P</w:t>
            </w:r>
            <w:r>
              <w:t>', 'Bernstein RM', 'Bruce IN'], Successful intravenous immunoglobulin t</w:t>
            </w:r>
            <w:r>
              <w:t>herapy in 3 cases of parvovirus B19-associated chronic fatigue syndrome, 1-May-2003, 22-Apr-2003, Clinical infectious diseases : an official publication of the Infectious Diseases Society of America, 36(9):e100-6</w:t>
            </w:r>
          </w:p>
        </w:tc>
      </w:tr>
      <w:tr w:rsidR="00401414" w:rsidTr="004014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83</w:t>
            </w:r>
          </w:p>
        </w:tc>
        <w:tc>
          <w:tcPr>
            <w:tcW w:w="8934" w:type="dxa"/>
          </w:tcPr>
          <w:p w:rsidR="00401414" w:rsidRDefault="0030397D">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12499426</w:t>
              </w:r>
            </w:hyperlink>
            <w:r>
              <w:t xml:space="preserve"> ['</w:t>
            </w:r>
            <w:r>
              <w:rPr>
                <w:b/>
                <w:u w:val="single"/>
              </w:rPr>
              <w:t>Kelleher P</w:t>
            </w:r>
            <w:r>
              <w:t>', 'Misbah SA'], What is Good's syndrome? Immunological abnormalities in patients with thymoma, Jan-2003, Journal of clinical pathology, 56(1):12-6</w:t>
            </w:r>
          </w:p>
        </w:tc>
      </w:tr>
      <w:tr w:rsidR="00401414" w:rsidTr="0040141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84</w:t>
            </w:r>
          </w:p>
        </w:tc>
        <w:tc>
          <w:tcPr>
            <w:tcW w:w="8934" w:type="dxa"/>
          </w:tcPr>
          <w:p w:rsidR="00401414" w:rsidRDefault="0030397D">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12</w:t>
              </w:r>
              <w:r>
                <w:rPr>
                  <w:color w:val="0000FF" w:themeColor="hyperlink"/>
                  <w:u w:val="single"/>
                </w:rPr>
                <w:t>438480</w:t>
              </w:r>
            </w:hyperlink>
            <w:r>
              <w:t xml:space="preserve"> ['Kerr JR', 'Barah F', 'Chiswick ML', 'McDonnell GV', 'Smith J', 'Chapman MD', 'Bingham JB', '</w:t>
            </w:r>
            <w:r>
              <w:rPr>
                <w:b/>
                <w:u w:val="single"/>
              </w:rPr>
              <w:t>Kelleher P</w:t>
            </w:r>
            <w:r>
              <w:t>', 'Sheppard MN'], Evidence for the role of demyelination, HLA-DR alleles, and cytokines in the pathogenesis of parvovirus B19 meningoencephaliti</w:t>
            </w:r>
            <w:r>
              <w:t>s and its sequelae, Dec-2002, Journal of neurology, neurosurgery, and psychiatry, 73(6):739-46</w:t>
            </w:r>
          </w:p>
        </w:tc>
      </w:tr>
      <w:tr w:rsidR="00401414" w:rsidTr="004014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85</w:t>
            </w:r>
          </w:p>
        </w:tc>
        <w:tc>
          <w:tcPr>
            <w:tcW w:w="8934" w:type="dxa"/>
          </w:tcPr>
          <w:p w:rsidR="00401414" w:rsidRDefault="0030397D">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21374279</w:t>
              </w:r>
            </w:hyperlink>
            <w:r>
              <w:t xml:space="preserve"> ['</w:t>
            </w:r>
            <w:r>
              <w:rPr>
                <w:b/>
                <w:u w:val="single"/>
              </w:rPr>
              <w:t>Kelleher P</w:t>
            </w:r>
            <w:r>
              <w:t>'], Detection of intracellular cytokines in dendritic cells, 2001, Methods i</w:t>
            </w:r>
            <w:r>
              <w:t>n molecular medicine, 64:423-7</w:t>
            </w:r>
          </w:p>
        </w:tc>
      </w:tr>
      <w:tr w:rsidR="00401414" w:rsidTr="0040141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86</w:t>
            </w:r>
          </w:p>
        </w:tc>
        <w:tc>
          <w:tcPr>
            <w:tcW w:w="8934" w:type="dxa"/>
          </w:tcPr>
          <w:p w:rsidR="00401414" w:rsidRDefault="0030397D">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10427994</w:t>
              </w:r>
            </w:hyperlink>
            <w:r>
              <w:t xml:space="preserve"> ['</w:t>
            </w:r>
            <w:r>
              <w:rPr>
                <w:b/>
                <w:u w:val="single"/>
              </w:rPr>
              <w:t>Kelleher P</w:t>
            </w:r>
            <w:r>
              <w:t xml:space="preserve">', 'Maroof A', 'Knight SC'], Retrovirally induced switch from production of IL-12 to IL-4 in dendritic cells, Jul-1999, European journal of </w:t>
            </w:r>
            <w:r>
              <w:t>immunology, 29(7):2309-18</w:t>
            </w:r>
          </w:p>
        </w:tc>
      </w:tr>
      <w:tr w:rsidR="00401414" w:rsidTr="004014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87</w:t>
            </w:r>
          </w:p>
        </w:tc>
        <w:tc>
          <w:tcPr>
            <w:tcW w:w="8934" w:type="dxa"/>
          </w:tcPr>
          <w:p w:rsidR="00401414" w:rsidRDefault="0030397D">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10065627</w:t>
              </w:r>
            </w:hyperlink>
            <w:r>
              <w:t xml:space="preserve"> ['</w:t>
            </w:r>
            <w:r>
              <w:rPr>
                <w:b/>
                <w:u w:val="single"/>
              </w:rPr>
              <w:t>Kelleher P</w:t>
            </w:r>
            <w:r>
              <w:t>', 'Williams NJ', 'Knight SC'], Interleukin-12 administration in retroviral infection of mice increases the potential to produce functional dendr</w:t>
            </w:r>
            <w:r>
              <w:t>itic cells from bone marrow stem cells, Jan-1999, Immunology letters, 65(1-2):51-4</w:t>
            </w:r>
          </w:p>
        </w:tc>
      </w:tr>
      <w:tr w:rsidR="00401414" w:rsidTr="0040141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88</w:t>
            </w:r>
          </w:p>
        </w:tc>
        <w:tc>
          <w:tcPr>
            <w:tcW w:w="8934" w:type="dxa"/>
          </w:tcPr>
          <w:p w:rsidR="00401414" w:rsidRDefault="0030397D">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9678755</w:t>
              </w:r>
            </w:hyperlink>
            <w:r>
              <w:t xml:space="preserve"> ['</w:t>
            </w:r>
            <w:r>
              <w:rPr>
                <w:b/>
                <w:u w:val="single"/>
              </w:rPr>
              <w:t>Kelleher P</w:t>
            </w:r>
            <w:r>
              <w:t>', 'Knight SC'], IL-12 increases CD80 expression and the stimulatory capacity of bone marr</w:t>
            </w:r>
            <w:r>
              <w:t>ow-derived dendritic cells, Jun-1998, International immunology, 10(6):749-55</w:t>
            </w:r>
          </w:p>
        </w:tc>
      </w:tr>
      <w:tr w:rsidR="00401414" w:rsidTr="004014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89</w:t>
            </w:r>
          </w:p>
        </w:tc>
        <w:tc>
          <w:tcPr>
            <w:tcW w:w="8934" w:type="dxa"/>
          </w:tcPr>
          <w:p w:rsidR="00401414" w:rsidRDefault="0030397D">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9156112</w:t>
              </w:r>
            </w:hyperlink>
            <w:r>
              <w:t xml:space="preserve"> ['</w:t>
            </w:r>
            <w:r>
              <w:rPr>
                <w:b/>
                <w:u w:val="single"/>
              </w:rPr>
              <w:t>Kelleher P</w:t>
            </w:r>
            <w:r>
              <w:t>', 'Cox S', 'McKeogh M'], HIV infection: the spectrum of symptoms and disease in male and female</w:t>
            </w:r>
            <w:r>
              <w:t xml:space="preserve"> patients attending a London hospice, Mar-1997, Palliative medicine, 11(2):152-8</w:t>
            </w:r>
          </w:p>
        </w:tc>
      </w:tr>
      <w:tr w:rsidR="00401414" w:rsidTr="0040141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90</w:t>
            </w:r>
          </w:p>
        </w:tc>
        <w:tc>
          <w:tcPr>
            <w:tcW w:w="8934" w:type="dxa"/>
          </w:tcPr>
          <w:p w:rsidR="00401414" w:rsidRDefault="0030397D">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9038637</w:t>
              </w:r>
            </w:hyperlink>
            <w:r>
              <w:t xml:space="preserve"> ['</w:t>
            </w:r>
            <w:r>
              <w:rPr>
                <w:b/>
                <w:u w:val="single"/>
              </w:rPr>
              <w:t>Kelleher P</w:t>
            </w:r>
            <w:r>
              <w:t>', 'Helbert M', 'Sweeney J', 'Anderson J', 'Parkin J', 'Pinching A'], Uveitis associated wit</w:t>
            </w:r>
            <w:r>
              <w:t>h rifabutin and macrolide therapy for Mycobacterium avium intracellulare infection in AIDS patients, Dec-1996, Genitourinary medicine, 72(6):419-21</w:t>
            </w:r>
          </w:p>
        </w:tc>
      </w:tr>
      <w:tr w:rsidR="00401414" w:rsidTr="004014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91</w:t>
            </w:r>
          </w:p>
        </w:tc>
        <w:tc>
          <w:tcPr>
            <w:tcW w:w="8934" w:type="dxa"/>
          </w:tcPr>
          <w:p w:rsidR="00401414" w:rsidRDefault="0030397D">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8707317</w:t>
              </w:r>
            </w:hyperlink>
            <w:r>
              <w:t xml:space="preserve"> ['</w:t>
            </w:r>
            <w:r>
              <w:rPr>
                <w:b/>
                <w:u w:val="single"/>
              </w:rPr>
              <w:t>Kelleher P</w:t>
            </w:r>
            <w:r>
              <w:t>', 'Severn A', 'Tomson C'</w:t>
            </w:r>
            <w:r>
              <w:t xml:space="preserve">, 'Lucas S', 'Parkin J', 'Pinching A', 'Miller R'], The haemolytic uraemic </w:t>
            </w:r>
            <w:r>
              <w:lastRenderedPageBreak/>
              <w:t>syndrome in patients with AIDS, Jun-1996, Genitourinary medicine, 72(3):172-5</w:t>
            </w:r>
          </w:p>
        </w:tc>
      </w:tr>
      <w:tr w:rsidR="00401414" w:rsidTr="0040141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lastRenderedPageBreak/>
              <w:t>92</w:t>
            </w:r>
          </w:p>
        </w:tc>
        <w:tc>
          <w:tcPr>
            <w:tcW w:w="8934" w:type="dxa"/>
          </w:tcPr>
          <w:p w:rsidR="00401414" w:rsidRDefault="0030397D">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8708375</w:t>
              </w:r>
            </w:hyperlink>
            <w:r>
              <w:t xml:space="preserve"> ['</w:t>
            </w:r>
            <w:r>
              <w:rPr>
                <w:b/>
                <w:u w:val="single"/>
              </w:rPr>
              <w:t>Kelleher P</w:t>
            </w:r>
            <w:r>
              <w:t>', 'Coakley J', 'And</w:t>
            </w:r>
            <w:r>
              <w:t>erson J', 'Moore-Gillon J'], Multidrug-resistant tuberculosis in an HIV-positive man in the United Kingdom, Mar-1996, The Journal of infection, 32(2):153-4</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401414" w:rsidTr="0040141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1</w:t>
            </w:r>
          </w:p>
        </w:tc>
        <w:tc>
          <w:tcPr>
            <w:tcW w:w="8934" w:type="dxa"/>
          </w:tcPr>
          <w:p w:rsidR="00401414" w:rsidRDefault="0030397D">
            <w:pPr>
              <w:cnfStyle w:val="000000100000" w:firstRow="0" w:lastRow="0" w:firstColumn="0" w:lastColumn="0" w:oddVBand="0" w:evenVBand="0" w:oddHBand="1" w:evenHBand="0" w:firstRowFirstColumn="0" w:firstRowLastColumn="0" w:lastRowFirstColumn="0" w:lastRowLastColumn="0"/>
            </w:pPr>
            <w:r>
              <w:t>Author: The Biology of Dendritic Cells and HIV Infection: Loss, Infection, and Dysfunction of Dendritic Cells in HIV Infection [Springer, 2007]</w:t>
            </w:r>
          </w:p>
        </w:tc>
      </w:tr>
      <w:tr w:rsidR="00401414" w:rsidTr="0040141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01414" w:rsidRDefault="0030397D">
            <w:r>
              <w:t>2</w:t>
            </w:r>
          </w:p>
        </w:tc>
        <w:tc>
          <w:tcPr>
            <w:tcW w:w="8934" w:type="dxa"/>
          </w:tcPr>
          <w:p w:rsidR="00401414" w:rsidRDefault="0030397D">
            <w:pPr>
              <w:cnfStyle w:val="000000010000" w:firstRow="0" w:lastRow="0" w:firstColumn="0" w:lastColumn="0" w:oddVBand="0" w:evenVBand="0" w:oddHBand="0" w:evenHBand="1" w:firstRowFirstColumn="0" w:firstRowLastColumn="0" w:lastRowFirstColumn="0" w:lastRowLastColumn="0"/>
            </w:pPr>
            <w:r>
              <w:t xml:space="preserve">Author: Dendritic Cell Protocols: Detection of Intracellular Cytokines in Dendritic Cells [Humana Press, </w:t>
            </w:r>
            <w:r>
              <w:t>2001]</w:t>
            </w:r>
          </w:p>
        </w:tc>
      </w:tr>
    </w:tbl>
    <w:p w:rsidR="00ED2C0E" w:rsidRDefault="00ED2C0E" w:rsidP="00763471">
      <w:pPr>
        <w:spacing w:after="0" w:line="240" w:lineRule="auto"/>
        <w:rPr>
          <w:rFonts w:ascii="Arial" w:hAnsi="Arial" w:cs="Arial"/>
          <w:sz w:val="18"/>
          <w:szCs w:val="18"/>
        </w:rPr>
      </w:pPr>
    </w:p>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30397D" w:rsidP="001D1E18">
            <w:pPr>
              <w:jc w:val="left"/>
              <w:rPr>
                <w:rFonts w:ascii="Arial" w:hAnsi="Arial" w:cs="Arial"/>
                <w:szCs w:val="18"/>
              </w:rPr>
            </w:pPr>
            <w:hyperlink r:id="rId104">
              <w:r w:rsidR="002433E1">
                <w:rPr>
                  <w:color w:val="0000FF" w:themeColor="hyperlink"/>
                  <w:u w:val="single"/>
                </w:rPr>
                <w:t>View KOL Net</w:t>
              </w:r>
              <w:r w:rsidR="002433E1">
                <w:rPr>
                  <w:color w:val="0000FF" w:themeColor="hyperlink"/>
                  <w:u w:val="single"/>
                </w:rPr>
                <w:t>w</w:t>
              </w:r>
              <w:bookmarkStart w:id="0" w:name="_GoBack"/>
              <w:bookmarkEnd w:id="0"/>
              <w:r w:rsidR="002433E1">
                <w:rPr>
                  <w:color w:val="0000FF" w:themeColor="hyperlink"/>
                  <w:u w:val="single"/>
                </w:rPr>
                <w:t>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401414" w:rsidRDefault="0030397D">
            <w:pPr>
              <w:jc w:val="center"/>
              <w:cnfStyle w:val="000000010000" w:firstRow="0" w:lastRow="0" w:firstColumn="0" w:lastColumn="0" w:oddVBand="0" w:evenVBand="0" w:oddHBand="0" w:evenHBand="1" w:firstRowFirstColumn="0" w:firstRowLastColumn="0" w:lastRowFirstColumn="0" w:lastRowLastColumn="0"/>
            </w:pPr>
            <w:r>
              <w: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401414" w:rsidRDefault="0030397D">
            <w:pPr>
              <w:cnfStyle w:val="000000100000" w:firstRow="0" w:lastRow="0" w:firstColumn="0" w:lastColumn="0" w:oddVBand="0" w:evenVBand="0" w:oddHBand="1" w:evenHBand="0" w:firstRowFirstColumn="0" w:firstRowLastColumn="0" w:lastRowFirstColumn="0" w:lastRowLastColumn="0"/>
            </w:pPr>
            <w:r>
              <w:t>Ricardo Jorge Paixão José; Kelsey David Joel Jones</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401414" w:rsidRDefault="0030397D">
            <w:pPr>
              <w:jc w:val="center"/>
              <w:cnfStyle w:val="000000010000" w:firstRow="0" w:lastRow="0" w:firstColumn="0" w:lastColumn="0" w:oddVBand="0" w:evenVBand="0" w:oddHBand="0" w:evenHBand="1" w:firstRowFirstColumn="0" w:firstRowLastColumn="0" w:lastRowFirstColumn="0" w:lastRowLastColumn="0"/>
            </w:pPr>
            <w:r>
              <w: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401414" w:rsidRDefault="0030397D">
            <w:pPr>
              <w:cnfStyle w:val="000000100000" w:firstRow="0" w:lastRow="0" w:firstColumn="0" w:lastColumn="0" w:oddVBand="0" w:evenVBand="0" w:oddHBand="1" w:evenHBand="0" w:firstRowFirstColumn="0" w:firstRowLastColumn="0" w:lastRowFirstColumn="0" w:lastRowLastColumn="0"/>
            </w:pPr>
            <w:r>
              <w:t>Eva Polverino</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401414" w:rsidRDefault="0030397D">
            <w:pPr>
              <w:cnfStyle w:val="000000010000" w:firstRow="0" w:lastRow="0" w:firstColumn="0" w:lastColumn="0" w:oddVBand="0" w:evenVBand="0" w:oddHBand="0" w:evenHBand="1" w:firstRowFirstColumn="0" w:firstRowLastColumn="0" w:lastRowFirstColumn="0" w:lastRowLastColumn="0"/>
            </w:pPr>
            <w:r>
              <w:t>Jiří Litzman; Ricardo Jorge Paixão José; Isabella Quinti; Holm Hans Uhlig</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105"/>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397D" w:rsidRDefault="0030397D" w:rsidP="0087104C">
      <w:pPr>
        <w:spacing w:after="0" w:line="240" w:lineRule="auto"/>
      </w:pPr>
      <w:r>
        <w:separator/>
      </w:r>
    </w:p>
  </w:endnote>
  <w:endnote w:type="continuationSeparator" w:id="0">
    <w:p w:rsidR="0030397D" w:rsidRDefault="0030397D"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D36C31">
          <w:rPr>
            <w:noProof/>
          </w:rPr>
          <w:t>9</w:t>
        </w:r>
        <w:r>
          <w:rPr>
            <w:noProof/>
          </w:rPr>
          <w:fldChar w:fldCharType="end"/>
        </w:r>
      </w:p>
    </w:sdtContent>
  </w:sdt>
  <w:p w:rsidR="00401414" w:rsidRDefault="0030397D">
    <w:r>
      <w:rPr>
        <w:rStyle w:val="CommentStyle"/>
      </w:rPr>
      <w:t>Last Updated Date: 07-Apr-2025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397D" w:rsidRDefault="0030397D" w:rsidP="0087104C">
      <w:pPr>
        <w:spacing w:after="0" w:line="240" w:lineRule="auto"/>
      </w:pPr>
      <w:r>
        <w:separator/>
      </w:r>
    </w:p>
  </w:footnote>
  <w:footnote w:type="continuationSeparator" w:id="0">
    <w:p w:rsidR="0030397D" w:rsidRDefault="0030397D"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97D"/>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1414"/>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C31"/>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pubmed.ncbi.nlm.nih.gov/34619100" TargetMode="External"/><Relationship Id="rId21" Type="http://schemas.openxmlformats.org/officeDocument/2006/relationships/hyperlink" Target="https://pubmed.ncbi.nlm.nih.gov/35490556" TargetMode="External"/><Relationship Id="rId42" Type="http://schemas.openxmlformats.org/officeDocument/2006/relationships/hyperlink" Target="https://pubmed.ncbi.nlm.nih.gov/31907202" TargetMode="External"/><Relationship Id="rId47" Type="http://schemas.openxmlformats.org/officeDocument/2006/relationships/hyperlink" Target="https://pubmed.ncbi.nlm.nih.gov/30453609" TargetMode="External"/><Relationship Id="rId63" Type="http://schemas.openxmlformats.org/officeDocument/2006/relationships/hyperlink" Target="https://pubmed.ncbi.nlm.nih.gov/24911351" TargetMode="External"/><Relationship Id="rId68" Type="http://schemas.openxmlformats.org/officeDocument/2006/relationships/hyperlink" Target="https://pubmed.ncbi.nlm.nih.gov/23259400" TargetMode="External"/><Relationship Id="rId84" Type="http://schemas.openxmlformats.org/officeDocument/2006/relationships/hyperlink" Target="https://pubmed.ncbi.nlm.nih.gov/17672869" TargetMode="External"/><Relationship Id="rId89" Type="http://schemas.openxmlformats.org/officeDocument/2006/relationships/hyperlink" Target="https://pubmed.ncbi.nlm.nih.gov/15944329" TargetMode="External"/><Relationship Id="rId16" Type="http://schemas.openxmlformats.org/officeDocument/2006/relationships/hyperlink" Target="https://pubmed.ncbi.nlm.nih.gov/36383686" TargetMode="External"/><Relationship Id="rId107" Type="http://schemas.openxmlformats.org/officeDocument/2006/relationships/theme" Target="theme/theme1.xml"/><Relationship Id="rId11" Type="http://schemas.openxmlformats.org/officeDocument/2006/relationships/image" Target="media/image1.png"/><Relationship Id="rId32" Type="http://schemas.openxmlformats.org/officeDocument/2006/relationships/hyperlink" Target="https://pubmed.ncbi.nlm.nih.gov/34063785" TargetMode="External"/><Relationship Id="rId37" Type="http://schemas.openxmlformats.org/officeDocument/2006/relationships/hyperlink" Target="https://pubmed.ncbi.nlm.nih.gov/35673545" TargetMode="External"/><Relationship Id="rId53" Type="http://schemas.openxmlformats.org/officeDocument/2006/relationships/hyperlink" Target="https://pubmed.ncbi.nlm.nih.gov/28530713" TargetMode="External"/><Relationship Id="rId58" Type="http://schemas.openxmlformats.org/officeDocument/2006/relationships/hyperlink" Target="https://pubmed.ncbi.nlm.nih.gov/25765676" TargetMode="External"/><Relationship Id="rId74" Type="http://schemas.openxmlformats.org/officeDocument/2006/relationships/hyperlink" Target="https://pubmed.ncbi.nlm.nih.gov/20971824" TargetMode="External"/><Relationship Id="rId79" Type="http://schemas.openxmlformats.org/officeDocument/2006/relationships/hyperlink" Target="https://pubmed.ncbi.nlm.nih.gov/19224759" TargetMode="External"/><Relationship Id="rId102" Type="http://schemas.openxmlformats.org/officeDocument/2006/relationships/hyperlink" Target="https://pubmed.ncbi.nlm.nih.gov/8707317" TargetMode="External"/><Relationship Id="rId5" Type="http://schemas.openxmlformats.org/officeDocument/2006/relationships/styles" Target="styles.xml"/><Relationship Id="rId90" Type="http://schemas.openxmlformats.org/officeDocument/2006/relationships/hyperlink" Target="https://pubmed.ncbi.nlm.nih.gov/15258981" TargetMode="External"/><Relationship Id="rId95" Type="http://schemas.openxmlformats.org/officeDocument/2006/relationships/hyperlink" Target="https://pubmed.ncbi.nlm.nih.gov/12438480" TargetMode="External"/><Relationship Id="rId22" Type="http://schemas.openxmlformats.org/officeDocument/2006/relationships/hyperlink" Target="https://pubmed.ncbi.nlm.nih.gov/34473254" TargetMode="External"/><Relationship Id="rId27" Type="http://schemas.openxmlformats.org/officeDocument/2006/relationships/hyperlink" Target="https://pubmed.ncbi.nlm.nih.gov/33632768" TargetMode="External"/><Relationship Id="rId43" Type="http://schemas.openxmlformats.org/officeDocument/2006/relationships/hyperlink" Target="https://pubmed.ncbi.nlm.nih.gov/31470087" TargetMode="External"/><Relationship Id="rId48" Type="http://schemas.openxmlformats.org/officeDocument/2006/relationships/hyperlink" Target="https://pubmed.ncbi.nlm.nih.gov/29878323" TargetMode="External"/><Relationship Id="rId64" Type="http://schemas.openxmlformats.org/officeDocument/2006/relationships/hyperlink" Target="https://pubmed.ncbi.nlm.nih.gov/24505475" TargetMode="External"/><Relationship Id="rId69" Type="http://schemas.openxmlformats.org/officeDocument/2006/relationships/hyperlink" Target="https://pubmed.ncbi.nlm.nih.gov/23378460" TargetMode="External"/><Relationship Id="rId80" Type="http://schemas.openxmlformats.org/officeDocument/2006/relationships/hyperlink" Target="https://pubmed.ncbi.nlm.nih.gov/19222502" TargetMode="External"/><Relationship Id="rId85" Type="http://schemas.openxmlformats.org/officeDocument/2006/relationships/hyperlink" Target="https://pubmed.ncbi.nlm.nih.gov/17548660" TargetMode="External"/><Relationship Id="rId12" Type="http://schemas.openxmlformats.org/officeDocument/2006/relationships/hyperlink" Target="https://pubmed.ncbi.nlm.nih.gov/39693491" TargetMode="External"/><Relationship Id="rId17" Type="http://schemas.openxmlformats.org/officeDocument/2006/relationships/hyperlink" Target="https://pubmed.ncbi.nlm.nih.gov/36105874" TargetMode="External"/><Relationship Id="rId33" Type="http://schemas.openxmlformats.org/officeDocument/2006/relationships/hyperlink" Target="https://pubmed.ncbi.nlm.nih.gov/33615050" TargetMode="External"/><Relationship Id="rId38" Type="http://schemas.openxmlformats.org/officeDocument/2006/relationships/hyperlink" Target="https://pubmed.ncbi.nlm.nih.gov/33122285" TargetMode="External"/><Relationship Id="rId59" Type="http://schemas.openxmlformats.org/officeDocument/2006/relationships/hyperlink" Target="https://pubmed.ncbi.nlm.nih.gov/24759562" TargetMode="External"/><Relationship Id="rId103" Type="http://schemas.openxmlformats.org/officeDocument/2006/relationships/hyperlink" Target="https://pubmed.ncbi.nlm.nih.gov/8708375" TargetMode="External"/><Relationship Id="rId20" Type="http://schemas.openxmlformats.org/officeDocument/2006/relationships/hyperlink" Target="https://pubmed.ncbi.nlm.nih.gov/35434428" TargetMode="External"/><Relationship Id="rId41" Type="http://schemas.openxmlformats.org/officeDocument/2006/relationships/hyperlink" Target="https://pubmed.ncbi.nlm.nih.gov/32732391" TargetMode="External"/><Relationship Id="rId54" Type="http://schemas.openxmlformats.org/officeDocument/2006/relationships/hyperlink" Target="https://pubmed.ncbi.nlm.nih.gov/28386077" TargetMode="External"/><Relationship Id="rId62" Type="http://schemas.openxmlformats.org/officeDocument/2006/relationships/hyperlink" Target="https://pubmed.ncbi.nlm.nih.gov/25222526" TargetMode="External"/><Relationship Id="rId70" Type="http://schemas.openxmlformats.org/officeDocument/2006/relationships/hyperlink" Target="https://pubmed.ncbi.nlm.nih.gov/23039892" TargetMode="External"/><Relationship Id="rId75" Type="http://schemas.openxmlformats.org/officeDocument/2006/relationships/hyperlink" Target="https://pubmed.ncbi.nlm.nih.gov/21180231" TargetMode="External"/><Relationship Id="rId83" Type="http://schemas.openxmlformats.org/officeDocument/2006/relationships/hyperlink" Target="https://pubmed.ncbi.nlm.nih.gov/18257774" TargetMode="External"/><Relationship Id="rId88" Type="http://schemas.openxmlformats.org/officeDocument/2006/relationships/hyperlink" Target="https://pubmed.ncbi.nlm.nih.gov/16772392" TargetMode="External"/><Relationship Id="rId91" Type="http://schemas.openxmlformats.org/officeDocument/2006/relationships/hyperlink" Target="https://pubmed.ncbi.nlm.nih.gov/15306584" TargetMode="External"/><Relationship Id="rId96" Type="http://schemas.openxmlformats.org/officeDocument/2006/relationships/hyperlink" Target="https://pubmed.ncbi.nlm.nih.gov/21374279" TargetMode="External"/><Relationship Id="rId1" Type="http://schemas.openxmlformats.org/officeDocument/2006/relationships/customXml" Target="../customXml/item1.xml"/><Relationship Id="rId6" Type="http://schemas.microsoft.com/office/2007/relationships/stylesWithEffects" Target="stylesWithEffects.xml"/><Relationship Id="rId15" Type="http://schemas.openxmlformats.org/officeDocument/2006/relationships/hyperlink" Target="https://pubmed.ncbi.nlm.nih.gov/35908019" TargetMode="External"/><Relationship Id="rId23" Type="http://schemas.openxmlformats.org/officeDocument/2006/relationships/hyperlink" Target="https://pubmed.ncbi.nlm.nih.gov/34766331" TargetMode="External"/><Relationship Id="rId28" Type="http://schemas.openxmlformats.org/officeDocument/2006/relationships/hyperlink" Target="https://pubmed.ncbi.nlm.nih.gov/34362747" TargetMode="External"/><Relationship Id="rId36" Type="http://schemas.openxmlformats.org/officeDocument/2006/relationships/hyperlink" Target="https://pubmed.ncbi.nlm.nih.gov/32781048" TargetMode="External"/><Relationship Id="rId49" Type="http://schemas.openxmlformats.org/officeDocument/2006/relationships/hyperlink" Target="https://pubmed.ncbi.nlm.nih.gov/29456196" TargetMode="External"/><Relationship Id="rId57" Type="http://schemas.openxmlformats.org/officeDocument/2006/relationships/hyperlink" Target="https://pubmed.ncbi.nlm.nih.gov/25737039" TargetMode="External"/><Relationship Id="rId106" Type="http://schemas.openxmlformats.org/officeDocument/2006/relationships/fontTable" Target="fontTable.xml"/><Relationship Id="rId10" Type="http://schemas.openxmlformats.org/officeDocument/2006/relationships/endnotes" Target="endnotes.xml"/><Relationship Id="rId31" Type="http://schemas.openxmlformats.org/officeDocument/2006/relationships/hyperlink" Target="https://pubmed.ncbi.nlm.nih.gov/33774082" TargetMode="External"/><Relationship Id="rId44" Type="http://schemas.openxmlformats.org/officeDocument/2006/relationships/hyperlink" Target="https://pubmed.ncbi.nlm.nih.gov/30882489" TargetMode="External"/><Relationship Id="rId52" Type="http://schemas.openxmlformats.org/officeDocument/2006/relationships/hyperlink" Target="https://pubmed.ncbi.nlm.nih.gov/30405602" TargetMode="External"/><Relationship Id="rId60" Type="http://schemas.openxmlformats.org/officeDocument/2006/relationships/hyperlink" Target="https://pubmed.ncbi.nlm.nih.gov/25573649" TargetMode="External"/><Relationship Id="rId65" Type="http://schemas.openxmlformats.org/officeDocument/2006/relationships/hyperlink" Target="https://pubmed.ncbi.nlm.nih.gov/25289689" TargetMode="External"/><Relationship Id="rId73" Type="http://schemas.openxmlformats.org/officeDocument/2006/relationships/hyperlink" Target="https://pubmed.ncbi.nlm.nih.gov/21408163" TargetMode="External"/><Relationship Id="rId78" Type="http://schemas.openxmlformats.org/officeDocument/2006/relationships/hyperlink" Target="https://pubmed.ncbi.nlm.nih.gov/19419334" TargetMode="External"/><Relationship Id="rId81" Type="http://schemas.openxmlformats.org/officeDocument/2006/relationships/hyperlink" Target="https://pubmed.ncbi.nlm.nih.gov/19418656" TargetMode="External"/><Relationship Id="rId86" Type="http://schemas.openxmlformats.org/officeDocument/2006/relationships/hyperlink" Target="https://pubmed.ncbi.nlm.nih.gov/17926652" TargetMode="External"/><Relationship Id="rId94" Type="http://schemas.openxmlformats.org/officeDocument/2006/relationships/hyperlink" Target="https://pubmed.ncbi.nlm.nih.gov/12499426" TargetMode="External"/><Relationship Id="rId99" Type="http://schemas.openxmlformats.org/officeDocument/2006/relationships/hyperlink" Target="https://pubmed.ncbi.nlm.nih.gov/9678755" TargetMode="External"/><Relationship Id="rId101" Type="http://schemas.openxmlformats.org/officeDocument/2006/relationships/hyperlink" Target="https://pubmed.ncbi.nlm.nih.gov/9038637"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pubmed.ncbi.nlm.nih.gov/38093464" TargetMode="External"/><Relationship Id="rId18" Type="http://schemas.openxmlformats.org/officeDocument/2006/relationships/hyperlink" Target="https://pubmed.ncbi.nlm.nih.gov/36105885" TargetMode="External"/><Relationship Id="rId39" Type="http://schemas.openxmlformats.org/officeDocument/2006/relationships/hyperlink" Target="https://pubmed.ncbi.nlm.nih.gov/33292821" TargetMode="External"/><Relationship Id="rId34" Type="http://schemas.openxmlformats.org/officeDocument/2006/relationships/hyperlink" Target="https://pubmed.ncbi.nlm.nih.gov/33351528" TargetMode="External"/><Relationship Id="rId50" Type="http://schemas.openxmlformats.org/officeDocument/2006/relationships/hyperlink" Target="https://pubmed.ncbi.nlm.nih.gov/29670235" TargetMode="External"/><Relationship Id="rId55" Type="http://schemas.openxmlformats.org/officeDocument/2006/relationships/hyperlink" Target="https://pubmed.ncbi.nlm.nih.gov/27479047" TargetMode="External"/><Relationship Id="rId76" Type="http://schemas.openxmlformats.org/officeDocument/2006/relationships/hyperlink" Target="https://pubmed.ncbi.nlm.nih.gov/19541722" TargetMode="External"/><Relationship Id="rId97" Type="http://schemas.openxmlformats.org/officeDocument/2006/relationships/hyperlink" Target="https://pubmed.ncbi.nlm.nih.gov/10427994" TargetMode="External"/><Relationship Id="rId104" Type="http://schemas.openxmlformats.org/officeDocument/2006/relationships/hyperlink" Target="../../../In-depth%20Profiles/16-04%20In-Depth%20Profiles/Mind%20Map/PiHPID_2899_Peter%20William%20Kelleher.jpg" TargetMode="External"/><Relationship Id="rId7" Type="http://schemas.openxmlformats.org/officeDocument/2006/relationships/settings" Target="settings.xml"/><Relationship Id="rId71" Type="http://schemas.openxmlformats.org/officeDocument/2006/relationships/hyperlink" Target="https://pubmed.ncbi.nlm.nih.gov/22538377" TargetMode="External"/><Relationship Id="rId92" Type="http://schemas.openxmlformats.org/officeDocument/2006/relationships/hyperlink" Target="https://pubmed.ncbi.nlm.nih.gov/14724314" TargetMode="External"/><Relationship Id="rId2" Type="http://schemas.openxmlformats.org/officeDocument/2006/relationships/customXml" Target="../customXml/item2.xml"/><Relationship Id="rId29" Type="http://schemas.openxmlformats.org/officeDocument/2006/relationships/hyperlink" Target="https://pubmed.ncbi.nlm.nih.gov/34052242" TargetMode="External"/><Relationship Id="rId24" Type="http://schemas.openxmlformats.org/officeDocument/2006/relationships/hyperlink" Target="https://pubmed.ncbi.nlm.nih.gov/36726970" TargetMode="External"/><Relationship Id="rId40" Type="http://schemas.openxmlformats.org/officeDocument/2006/relationships/hyperlink" Target="https://pubmed.ncbi.nlm.nih.gov/32908129" TargetMode="External"/><Relationship Id="rId45" Type="http://schemas.openxmlformats.org/officeDocument/2006/relationships/hyperlink" Target="https://pubmed.ncbi.nlm.nih.gov/30905051" TargetMode="External"/><Relationship Id="rId66" Type="http://schemas.openxmlformats.org/officeDocument/2006/relationships/hyperlink" Target="https://pubmed.ncbi.nlm.nih.gov/23719297" TargetMode="External"/><Relationship Id="rId87" Type="http://schemas.openxmlformats.org/officeDocument/2006/relationships/hyperlink" Target="https://pubmed.ncbi.nlm.nih.gov/16868456" TargetMode="External"/><Relationship Id="rId61" Type="http://schemas.openxmlformats.org/officeDocument/2006/relationships/hyperlink" Target="https://pubmed.ncbi.nlm.nih.gov/25314246" TargetMode="External"/><Relationship Id="rId82" Type="http://schemas.openxmlformats.org/officeDocument/2006/relationships/hyperlink" Target="https://pubmed.ncbi.nlm.nih.gov/18564333" TargetMode="External"/><Relationship Id="rId19" Type="http://schemas.openxmlformats.org/officeDocument/2006/relationships/hyperlink" Target="https://pubmed.ncbi.nlm.nih.gov/35333143" TargetMode="External"/><Relationship Id="rId14" Type="http://schemas.openxmlformats.org/officeDocument/2006/relationships/hyperlink" Target="https://pubmed.ncbi.nlm.nih.gov/37414897" TargetMode="External"/><Relationship Id="rId30" Type="http://schemas.openxmlformats.org/officeDocument/2006/relationships/hyperlink" Target="https://pubmed.ncbi.nlm.nih.gov/34195811" TargetMode="External"/><Relationship Id="rId35" Type="http://schemas.openxmlformats.org/officeDocument/2006/relationships/hyperlink" Target="https://pubmed.ncbi.nlm.nih.gov/33640037" TargetMode="External"/><Relationship Id="rId56" Type="http://schemas.openxmlformats.org/officeDocument/2006/relationships/hyperlink" Target="https://pubmed.ncbi.nlm.nih.gov/26911637" TargetMode="External"/><Relationship Id="rId77" Type="http://schemas.openxmlformats.org/officeDocument/2006/relationships/hyperlink" Target="https://pubmed.ncbi.nlm.nih.gov/22112252" TargetMode="External"/><Relationship Id="rId100" Type="http://schemas.openxmlformats.org/officeDocument/2006/relationships/hyperlink" Target="https://pubmed.ncbi.nlm.nih.gov/9156112" TargetMode="External"/><Relationship Id="rId105"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https://pubmed.ncbi.nlm.nih.gov/29206475" TargetMode="External"/><Relationship Id="rId72" Type="http://schemas.openxmlformats.org/officeDocument/2006/relationships/hyperlink" Target="https://pubmed.ncbi.nlm.nih.gov/21918438" TargetMode="External"/><Relationship Id="rId93" Type="http://schemas.openxmlformats.org/officeDocument/2006/relationships/hyperlink" Target="https://pubmed.ncbi.nlm.nih.gov/12715326" TargetMode="External"/><Relationship Id="rId98" Type="http://schemas.openxmlformats.org/officeDocument/2006/relationships/hyperlink" Target="https://pubmed.ncbi.nlm.nih.gov/10065627" TargetMode="External"/><Relationship Id="rId3" Type="http://schemas.openxmlformats.org/officeDocument/2006/relationships/customXml" Target="../customXml/item3.xml"/><Relationship Id="rId25" Type="http://schemas.openxmlformats.org/officeDocument/2006/relationships/hyperlink" Target="https://pubmed.ncbi.nlm.nih.gov/34483239" TargetMode="External"/><Relationship Id="rId46" Type="http://schemas.openxmlformats.org/officeDocument/2006/relationships/hyperlink" Target="https://pubmed.ncbi.nlm.nih.gov/30547383" TargetMode="External"/><Relationship Id="rId67" Type="http://schemas.openxmlformats.org/officeDocument/2006/relationships/hyperlink" Target="https://pubmed.ncbi.nlm.nih.gov/235408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6A445A-CEDD-4952-89DD-7B41978A11E1}"/>
</file>

<file path=customXml/itemProps2.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4.xml><?xml version="1.0" encoding="utf-8"?>
<ds:datastoreItem xmlns:ds="http://schemas.openxmlformats.org/officeDocument/2006/customXml" ds:itemID="{8CA4E7EB-D86E-4381-8175-76F940237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9</Pages>
  <Words>6726</Words>
  <Characters>38343</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2025-04-07T13:22:00Z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ies>
</file>